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2FDE" w14:textId="36ADFA7E" w:rsidR="00595E00" w:rsidRDefault="009048ED" w:rsidP="00595E00">
      <w:pPr>
        <w:pStyle w:val="Heading1"/>
      </w:pPr>
      <w:r>
        <w:t xml:space="preserve">Solvency </w:t>
      </w:r>
      <w:r w:rsidR="00297A3F">
        <w:t xml:space="preserve">II </w:t>
      </w:r>
      <w:r w:rsidR="005D17DD">
        <w:t xml:space="preserve">– Matching Adjustment </w:t>
      </w:r>
    </w:p>
    <w:p w14:paraId="72A12DAA" w14:textId="24EBC7F2" w:rsidR="00EA789F" w:rsidRDefault="005D17DD" w:rsidP="00EA789F">
      <w:pPr>
        <w:pStyle w:val="Heading2"/>
      </w:pPr>
      <w:r>
        <w:t>Application Readiness Assessment</w:t>
      </w:r>
      <w:r w:rsidR="00DD48AC">
        <w:t xml:space="preserve"> Process (ARAP) Form</w:t>
      </w:r>
    </w:p>
    <w:p w14:paraId="781DCD8F" w14:textId="77777777" w:rsidR="008F412C" w:rsidRDefault="008F412C" w:rsidP="00A26EAB">
      <w:pPr>
        <w:pStyle w:val="Heading3"/>
      </w:pPr>
    </w:p>
    <w:p w14:paraId="6A977B56" w14:textId="438D6EE9" w:rsidR="008F412C" w:rsidRDefault="008F412C" w:rsidP="008F412C">
      <w:r>
        <w:t xml:space="preserve">Firm name </w:t>
      </w:r>
      <w:r>
        <w:tab/>
      </w:r>
      <w:r>
        <w:tab/>
      </w:r>
      <w:r>
        <w:tab/>
      </w:r>
      <w:r>
        <w:tab/>
      </w:r>
      <w:r>
        <w:tab/>
      </w:r>
      <w:sdt>
        <w:sdtPr>
          <w:id w:val="-1009599629"/>
          <w:placeholder>
            <w:docPart w:val="63F7D9B5AAF3455EA46F3124E652F447"/>
          </w:placeholder>
          <w:showingPlcHdr/>
        </w:sdtPr>
        <w:sdtContent>
          <w:r w:rsidRPr="00E01814">
            <w:rPr>
              <w:rStyle w:val="PlaceholderText"/>
              <w:rFonts w:eastAsiaTheme="minorHAnsi"/>
            </w:rPr>
            <w:t>Click or tap here to enter text.</w:t>
          </w:r>
        </w:sdtContent>
      </w:sdt>
    </w:p>
    <w:p w14:paraId="5063840F" w14:textId="23E4BE9B" w:rsidR="008F412C" w:rsidRDefault="008F412C" w:rsidP="008F412C">
      <w:r>
        <w:t xml:space="preserve">Firm reference number </w:t>
      </w:r>
      <w:r>
        <w:tab/>
      </w:r>
      <w:r>
        <w:tab/>
      </w:r>
      <w:r>
        <w:tab/>
      </w:r>
      <w:sdt>
        <w:sdtPr>
          <w:id w:val="-518157897"/>
          <w:placeholder>
            <w:docPart w:val="31CCA270D567454AA569800EB8A938EB"/>
          </w:placeholder>
          <w:showingPlcHdr/>
        </w:sdtPr>
        <w:sdtContent>
          <w:r w:rsidRPr="00E01814">
            <w:rPr>
              <w:rStyle w:val="PlaceholderText"/>
              <w:rFonts w:eastAsiaTheme="minorHAnsi"/>
            </w:rPr>
            <w:t>Click or tap here to enter text.</w:t>
          </w:r>
        </w:sdtContent>
      </w:sdt>
    </w:p>
    <w:p w14:paraId="34A4A3ED" w14:textId="162E6B56" w:rsidR="008F412C" w:rsidRDefault="008F412C" w:rsidP="008F412C">
      <w:r>
        <w:t xml:space="preserve">Date of </w:t>
      </w:r>
      <w:r w:rsidR="00DB3904">
        <w:t xml:space="preserve">ARAP </w:t>
      </w:r>
      <w:r>
        <w:t>submission</w:t>
      </w:r>
      <w:r>
        <w:tab/>
        <w:t xml:space="preserve"> </w:t>
      </w:r>
      <w:r>
        <w:tab/>
      </w:r>
      <w:r>
        <w:tab/>
      </w:r>
      <w:sdt>
        <w:sdtPr>
          <w:id w:val="-1320576974"/>
          <w:placeholder>
            <w:docPart w:val="2459851574A84CBC8B5F34109A7029B5"/>
          </w:placeholder>
        </w:sdtPr>
        <w:sdtContent>
          <w:sdt>
            <w:sdtPr>
              <w:id w:val="-1098094128"/>
              <w:placeholder>
                <w:docPart w:val="782A95C2FEA1452CA6E40348C7BE5BC4"/>
              </w:placeholder>
              <w:showingPlcHdr/>
              <w:date>
                <w:dateFormat w:val="dd/MM/yyyy"/>
                <w:lid w:val="en-GB"/>
                <w:storeMappedDataAs w:val="dateTime"/>
                <w:calendar w:val="gregorian"/>
              </w:date>
            </w:sdtPr>
            <w:sdtContent>
              <w:r w:rsidRPr="00E01814">
                <w:rPr>
                  <w:rStyle w:val="PlaceholderText"/>
                  <w:rFonts w:eastAsiaTheme="minorHAnsi"/>
                </w:rPr>
                <w:t>Click or tap to enter a date.</w:t>
              </w:r>
            </w:sdtContent>
          </w:sdt>
        </w:sdtContent>
      </w:sdt>
    </w:p>
    <w:p w14:paraId="4FAE3A82" w14:textId="3B00A875" w:rsidR="008F412C" w:rsidRDefault="008F412C" w:rsidP="008F412C">
      <w:r>
        <w:t xml:space="preserve">The </w:t>
      </w:r>
      <w:r w:rsidR="00DD48AC">
        <w:t>Prudential Regulation Authority (</w:t>
      </w:r>
      <w:r>
        <w:t>PRA</w:t>
      </w:r>
      <w:r w:rsidR="00DD48AC">
        <w:t>)</w:t>
      </w:r>
      <w:r>
        <w:t xml:space="preserve"> strongly encourages firms to participate in the </w:t>
      </w:r>
      <w:r w:rsidR="00DD48AC">
        <w:t>PRA’s</w:t>
      </w:r>
      <w:r>
        <w:t xml:space="preserve"> Application Readiness Assessment Process (ARAP) in advance of submitting a </w:t>
      </w:r>
      <w:r w:rsidR="00DD48AC">
        <w:t>m</w:t>
      </w:r>
      <w:r>
        <w:t xml:space="preserve">atching </w:t>
      </w:r>
      <w:r w:rsidR="00DD48AC">
        <w:t>a</w:t>
      </w:r>
      <w:r>
        <w:t>djustment (MA)</w:t>
      </w:r>
      <w:r w:rsidR="00AB210E">
        <w:t xml:space="preserve"> application</w:t>
      </w:r>
      <w:r>
        <w:t>.</w:t>
      </w:r>
      <w:r w:rsidR="009048ED">
        <w:t xml:space="preserve"> </w:t>
      </w:r>
      <w:r>
        <w:t xml:space="preserve">ARAP submissions should be sent to </w:t>
      </w:r>
      <w:hyperlink r:id="rId8" w:history="1">
        <w:r w:rsidR="002D41D3" w:rsidRPr="00654029">
          <w:rPr>
            <w:rStyle w:val="Hyperlink"/>
          </w:rPr>
          <w:t>MAsubmissions@bankofengland.co.uk</w:t>
        </w:r>
      </w:hyperlink>
      <w:r w:rsidR="00CA7BC1">
        <w:t xml:space="preserve"> </w:t>
      </w:r>
      <w:r w:rsidR="00DB3904">
        <w:t>and</w:t>
      </w:r>
      <w:r>
        <w:t xml:space="preserve"> </w:t>
      </w:r>
      <w:r w:rsidR="00B46A60">
        <w:t>the firm</w:t>
      </w:r>
      <w:r w:rsidR="00FF6C70">
        <w:t>’</w:t>
      </w:r>
      <w:r w:rsidR="00B46A60">
        <w:t xml:space="preserve">s </w:t>
      </w:r>
      <w:r>
        <w:t xml:space="preserve">usual supervisory contact. </w:t>
      </w:r>
    </w:p>
    <w:p w14:paraId="6A07772C" w14:textId="331D7C94" w:rsidR="008F412C" w:rsidRDefault="00DD48AC" w:rsidP="008F412C">
      <w:pPr>
        <w:pStyle w:val="Heading3"/>
      </w:pPr>
      <w:r>
        <w:t>Overview of p</w:t>
      </w:r>
      <w:r w:rsidR="00EE4196">
        <w:t>roposed a</w:t>
      </w:r>
      <w:r w:rsidR="008F412C">
        <w:t xml:space="preserve">pplication </w:t>
      </w:r>
    </w:p>
    <w:p w14:paraId="4780888A" w14:textId="4D26A7FE" w:rsidR="00EE4196" w:rsidRPr="00EE4196" w:rsidRDefault="00EE4196" w:rsidP="00EE4196">
      <w:pPr>
        <w:rPr>
          <w:lang w:eastAsia="en-US"/>
        </w:rPr>
      </w:pPr>
      <w:r>
        <w:rPr>
          <w:lang w:eastAsia="en-US"/>
        </w:rPr>
        <w:t>Firms should provide details of the proposed application below.</w:t>
      </w:r>
      <w:r w:rsidR="004E2C09">
        <w:rPr>
          <w:lang w:eastAsia="en-US"/>
        </w:rPr>
        <w:t xml:space="preserve"> Information in the ‘Summary of application’ box should</w:t>
      </w:r>
      <w:r w:rsidR="002D41D3">
        <w:rPr>
          <w:lang w:eastAsia="en-US"/>
        </w:rPr>
        <w:t xml:space="preserve"> provide</w:t>
      </w:r>
      <w:r w:rsidR="004E2C09">
        <w:rPr>
          <w:lang w:eastAsia="en-US"/>
        </w:rPr>
        <w:t xml:space="preserve"> a high</w:t>
      </w:r>
      <w:r w:rsidR="00DD48AC">
        <w:rPr>
          <w:lang w:eastAsia="en-US"/>
        </w:rPr>
        <w:t>-</w:t>
      </w:r>
      <w:r w:rsidR="004E2C09">
        <w:rPr>
          <w:lang w:eastAsia="en-US"/>
        </w:rPr>
        <w:t>level overview of the application only. Firms</w:t>
      </w:r>
      <w:r w:rsidR="00DD48AC">
        <w:rPr>
          <w:lang w:eastAsia="en-US"/>
        </w:rPr>
        <w:t xml:space="preserve"> are not expected to provide draft application documentation, nor any additional documentation</w:t>
      </w:r>
      <w:r w:rsidR="004E2C09">
        <w:rPr>
          <w:lang w:eastAsia="en-US"/>
        </w:rPr>
        <w:t xml:space="preserve"> as part of the ARAP submission. The PRA may request limited additional information </w:t>
      </w:r>
      <w:proofErr w:type="gramStart"/>
      <w:r w:rsidR="004E2C09">
        <w:rPr>
          <w:lang w:eastAsia="en-US"/>
        </w:rPr>
        <w:t>during the course of</w:t>
      </w:r>
      <w:proofErr w:type="gramEnd"/>
      <w:r w:rsidR="004E2C09">
        <w:rPr>
          <w:lang w:eastAsia="en-US"/>
        </w:rPr>
        <w:t xml:space="preserve"> the ARAP review where necessary. </w:t>
      </w:r>
      <w:r w:rsidR="0028771C" w:rsidRPr="00C04C29">
        <w:rPr>
          <w:rFonts w:cs="Arial"/>
          <w:szCs w:val="24"/>
        </w:rPr>
        <w:t xml:space="preserve">The information should allow the PRA to swiftly understand the proposed content and scope of the MA application, helping it to determine resourcing needs to review the application when received, and to provide a timely view to the firm regarding its readiness to </w:t>
      </w:r>
      <w:proofErr w:type="gramStart"/>
      <w:r w:rsidR="0028771C" w:rsidRPr="00C04C29">
        <w:rPr>
          <w:rFonts w:cs="Arial"/>
          <w:szCs w:val="24"/>
        </w:rPr>
        <w:t>submit an application</w:t>
      </w:r>
      <w:proofErr w:type="gramEnd"/>
      <w:r w:rsidR="0028771C" w:rsidRPr="00C04C29">
        <w:rPr>
          <w:rFonts w:cs="Arial"/>
          <w:szCs w:val="24"/>
        </w:rPr>
        <w:t>.</w:t>
      </w:r>
    </w:p>
    <w:tbl>
      <w:tblPr>
        <w:tblStyle w:val="TableGrid"/>
        <w:tblW w:w="0" w:type="auto"/>
        <w:tblCellMar>
          <w:top w:w="113" w:type="dxa"/>
          <w:left w:w="113" w:type="dxa"/>
          <w:bottom w:w="57" w:type="dxa"/>
          <w:right w:w="113" w:type="dxa"/>
        </w:tblCellMar>
        <w:tblLook w:val="04A0" w:firstRow="1" w:lastRow="0" w:firstColumn="1" w:lastColumn="0" w:noHBand="0" w:noVBand="1"/>
      </w:tblPr>
      <w:tblGrid>
        <w:gridCol w:w="3964"/>
        <w:gridCol w:w="5324"/>
      </w:tblGrid>
      <w:tr w:rsidR="00EE4196" w:rsidRPr="008D101F" w14:paraId="0233B22F" w14:textId="77777777" w:rsidTr="00EE4196">
        <w:trPr>
          <w:trHeight w:val="397"/>
        </w:trPr>
        <w:tc>
          <w:tcPr>
            <w:tcW w:w="3964" w:type="dxa"/>
            <w:shd w:val="clear" w:color="auto" w:fill="F2F2F2" w:themeFill="background1" w:themeFillShade="F2"/>
          </w:tcPr>
          <w:p w14:paraId="5E8F9042" w14:textId="77777777" w:rsidR="00EE4196" w:rsidRPr="008D101F" w:rsidRDefault="00EE4196" w:rsidP="00BB064E">
            <w:pPr>
              <w:spacing w:after="0"/>
            </w:pPr>
            <w:r>
              <w:t xml:space="preserve">Application type </w:t>
            </w:r>
          </w:p>
        </w:tc>
        <w:sdt>
          <w:sdtPr>
            <w:id w:val="1141694832"/>
            <w:placeholder>
              <w:docPart w:val="BD756AF683774ABB9F27644C29AFDF0C"/>
            </w:placeholder>
            <w:showingPlcHdr/>
            <w:comboBox>
              <w:listItem w:value="Choose an item."/>
              <w:listItem w:displayText="Initial application" w:value="Initial application"/>
              <w:listItem w:displayText="Change of scope MA application" w:value="Change of scope MA application"/>
            </w:comboBox>
          </w:sdtPr>
          <w:sdtContent>
            <w:tc>
              <w:tcPr>
                <w:tcW w:w="5324" w:type="dxa"/>
              </w:tcPr>
              <w:p w14:paraId="449E2664" w14:textId="5F51516E" w:rsidR="00EE4196" w:rsidRPr="008D101F" w:rsidRDefault="00486DD4" w:rsidP="00BB064E">
                <w:pPr>
                  <w:spacing w:after="0"/>
                </w:pPr>
                <w:r w:rsidRPr="00E01814">
                  <w:rPr>
                    <w:rStyle w:val="PlaceholderText"/>
                    <w:rFonts w:eastAsiaTheme="minorHAnsi"/>
                  </w:rPr>
                  <w:t>Choose an item.</w:t>
                </w:r>
              </w:p>
            </w:tc>
          </w:sdtContent>
        </w:sdt>
      </w:tr>
      <w:tr w:rsidR="00EE4196" w:rsidRPr="008D101F" w14:paraId="75A0B55B" w14:textId="77777777" w:rsidTr="00EE4196">
        <w:trPr>
          <w:trHeight w:val="397"/>
        </w:trPr>
        <w:tc>
          <w:tcPr>
            <w:tcW w:w="3964" w:type="dxa"/>
            <w:shd w:val="clear" w:color="auto" w:fill="F2F2F2" w:themeFill="background1" w:themeFillShade="F2"/>
          </w:tcPr>
          <w:p w14:paraId="14475F1D" w14:textId="7B80E979" w:rsidR="00EE4196" w:rsidRPr="008D101F" w:rsidRDefault="00EE4196" w:rsidP="00BB064E">
            <w:pPr>
              <w:spacing w:after="0"/>
            </w:pPr>
            <w:r>
              <w:t xml:space="preserve">Target application submission date </w:t>
            </w:r>
          </w:p>
        </w:tc>
        <w:sdt>
          <w:sdtPr>
            <w:id w:val="-673579447"/>
            <w:placeholder>
              <w:docPart w:val="847CD21E863147F1B63CDE8A180D8D0D"/>
            </w:placeholder>
            <w:showingPlcHdr/>
          </w:sdtPr>
          <w:sdtContent>
            <w:tc>
              <w:tcPr>
                <w:tcW w:w="5324" w:type="dxa"/>
              </w:tcPr>
              <w:p w14:paraId="11188B32" w14:textId="77777777" w:rsidR="00EE4196" w:rsidRPr="008D101F" w:rsidRDefault="00EE4196" w:rsidP="00BB064E">
                <w:pPr>
                  <w:spacing w:after="0"/>
                </w:pPr>
                <w:r w:rsidRPr="00E01814">
                  <w:rPr>
                    <w:rStyle w:val="PlaceholderText"/>
                    <w:rFonts w:eastAsiaTheme="minorHAnsi"/>
                  </w:rPr>
                  <w:t>Click or tap here to enter text.</w:t>
                </w:r>
              </w:p>
            </w:tc>
          </w:sdtContent>
        </w:sdt>
      </w:tr>
      <w:tr w:rsidR="00EE4196" w:rsidRPr="008D101F" w14:paraId="2D229DB1" w14:textId="77777777" w:rsidTr="00EE4196">
        <w:trPr>
          <w:trHeight w:val="397"/>
        </w:trPr>
        <w:tc>
          <w:tcPr>
            <w:tcW w:w="3964" w:type="dxa"/>
            <w:shd w:val="clear" w:color="auto" w:fill="F2F2F2" w:themeFill="background1" w:themeFillShade="F2"/>
          </w:tcPr>
          <w:p w14:paraId="5F9321B4" w14:textId="51DFFDE2" w:rsidR="00EE4196" w:rsidRDefault="00EE4196" w:rsidP="00BB064E">
            <w:pPr>
              <w:spacing w:after="0"/>
            </w:pPr>
            <w:r>
              <w:t>Application safeguard</w:t>
            </w:r>
            <w:r w:rsidR="005B0C03">
              <w:t>(s)</w:t>
            </w:r>
            <w:r w:rsidR="00CA0A96">
              <w:t xml:space="preserve"> proposed</w:t>
            </w:r>
          </w:p>
        </w:tc>
        <w:tc>
          <w:tcPr>
            <w:tcW w:w="5324" w:type="dxa"/>
          </w:tcPr>
          <w:p w14:paraId="2A80E01E" w14:textId="45826179" w:rsidR="00EE4196" w:rsidRDefault="00000000" w:rsidP="00BB064E">
            <w:pPr>
              <w:tabs>
                <w:tab w:val="right" w:pos="4956"/>
              </w:tabs>
              <w:spacing w:after="0"/>
            </w:pPr>
            <w:sdt>
              <w:sdtPr>
                <w:id w:val="1741521414"/>
                <w:placeholder>
                  <w:docPart w:val="E530E6C108AD42BCBC4E14BF26291E39"/>
                </w:placeholder>
                <w:showingPlcHdr/>
                <w:dropDownList>
                  <w:listItem w:value="Choose an item."/>
                  <w:listItem w:displayText="Yes" w:value="Yes"/>
                  <w:listItem w:displayText="No  " w:value="No  "/>
                </w:dropDownList>
              </w:sdtPr>
              <w:sdtContent>
                <w:r w:rsidR="00EE4196" w:rsidRPr="00E01814">
                  <w:rPr>
                    <w:rStyle w:val="PlaceholderText"/>
                    <w:rFonts w:eastAsiaTheme="minorHAnsi"/>
                  </w:rPr>
                  <w:t>Choose an item.</w:t>
                </w:r>
              </w:sdtContent>
            </w:sdt>
          </w:p>
        </w:tc>
      </w:tr>
    </w:tbl>
    <w:p w14:paraId="55263ACF" w14:textId="77777777" w:rsidR="008F412C" w:rsidRDefault="008F412C" w:rsidP="00A26EAB">
      <w:pPr>
        <w:pStyle w:val="Heading3"/>
      </w:pPr>
    </w:p>
    <w:tbl>
      <w:tblPr>
        <w:tblStyle w:val="TableGrid"/>
        <w:tblW w:w="0" w:type="auto"/>
        <w:tblLook w:val="04A0" w:firstRow="1" w:lastRow="0" w:firstColumn="1" w:lastColumn="0" w:noHBand="0" w:noVBand="1"/>
      </w:tblPr>
      <w:tblGrid>
        <w:gridCol w:w="3681"/>
        <w:gridCol w:w="5607"/>
      </w:tblGrid>
      <w:tr w:rsidR="00EE4196" w14:paraId="71EC6581" w14:textId="77777777" w:rsidTr="00BB064E">
        <w:tc>
          <w:tcPr>
            <w:tcW w:w="3681" w:type="dxa"/>
            <w:shd w:val="clear" w:color="auto" w:fill="F2F2F2" w:themeFill="background1" w:themeFillShade="F2"/>
          </w:tcPr>
          <w:p w14:paraId="30E09E36" w14:textId="69BA43CC" w:rsidR="00EE4196" w:rsidRPr="00DD48AC" w:rsidRDefault="00EE4196" w:rsidP="00C04C29">
            <w:pPr>
              <w:keepNext/>
            </w:pPr>
            <w:r w:rsidRPr="00DD48AC">
              <w:lastRenderedPageBreak/>
              <w:t xml:space="preserve">For </w:t>
            </w:r>
            <w:r w:rsidR="009048ED">
              <w:t xml:space="preserve">change in scope </w:t>
            </w:r>
            <w:r w:rsidR="00DD48AC">
              <w:t>applications</w:t>
            </w:r>
            <w:r w:rsidR="00E34305" w:rsidRPr="00DD48AC">
              <w:t xml:space="preserve"> only</w:t>
            </w:r>
            <w:r w:rsidRPr="00DD48AC">
              <w:t xml:space="preserve"> </w:t>
            </w:r>
          </w:p>
          <w:p w14:paraId="342239C9" w14:textId="5E382E60" w:rsidR="00EE4196" w:rsidRDefault="00DD48AC" w:rsidP="00C04C29">
            <w:pPr>
              <w:keepNext/>
              <w:rPr>
                <w:lang w:eastAsia="en-US"/>
              </w:rPr>
            </w:pPr>
            <w:r>
              <w:t>Indicate a</w:t>
            </w:r>
            <w:r w:rsidR="0002008E">
              <w:t>rea</w:t>
            </w:r>
            <w:r w:rsidR="00FF6C70">
              <w:t>(</w:t>
            </w:r>
            <w:r w:rsidR="0002008E">
              <w:t>s</w:t>
            </w:r>
            <w:r w:rsidR="00FF6C70">
              <w:t>)</w:t>
            </w:r>
            <w:r w:rsidR="0002008E">
              <w:t xml:space="preserve"> </w:t>
            </w:r>
            <w:r w:rsidR="00EE4196">
              <w:t>impa</w:t>
            </w:r>
            <w:r w:rsidR="00EE4196" w:rsidRPr="0046485D">
              <w:rPr>
                <w:shd w:val="clear" w:color="auto" w:fill="F2F2F2" w:themeFill="background1" w:themeFillShade="F2"/>
              </w:rPr>
              <w:t>cte</w:t>
            </w:r>
            <w:r w:rsidR="00EE4196">
              <w:t xml:space="preserve">d by the proposed change(s) </w:t>
            </w:r>
          </w:p>
        </w:tc>
        <w:tc>
          <w:tcPr>
            <w:tcW w:w="5607" w:type="dxa"/>
          </w:tcPr>
          <w:p w14:paraId="200FA864" w14:textId="085C3E92" w:rsidR="00EE4196" w:rsidRDefault="00000000" w:rsidP="00C04C29">
            <w:pPr>
              <w:keepNext/>
              <w:tabs>
                <w:tab w:val="right" w:pos="4956"/>
              </w:tabs>
              <w:spacing w:after="0"/>
            </w:pPr>
            <w:sdt>
              <w:sdtPr>
                <w:id w:val="1059983401"/>
                <w14:checkbox>
                  <w14:checked w14:val="0"/>
                  <w14:checkedState w14:val="2612" w14:font="MS Gothic"/>
                  <w14:uncheckedState w14:val="2610" w14:font="MS Gothic"/>
                </w14:checkbox>
              </w:sdtPr>
              <w:sdtContent>
                <w:r w:rsidR="00EE4196">
                  <w:rPr>
                    <w:rFonts w:ascii="MS Gothic" w:eastAsia="MS Gothic" w:hAnsi="MS Gothic" w:hint="eastAsia"/>
                  </w:rPr>
                  <w:t>☐</w:t>
                </w:r>
              </w:sdtContent>
            </w:sdt>
            <w:r w:rsidR="00EE4196">
              <w:t xml:space="preserve"> Asset eligibility </w:t>
            </w:r>
          </w:p>
          <w:p w14:paraId="13BBCC0A" w14:textId="55D916D8" w:rsidR="00EE4196" w:rsidRDefault="00000000" w:rsidP="00C04C29">
            <w:pPr>
              <w:keepNext/>
              <w:tabs>
                <w:tab w:val="right" w:pos="4956"/>
              </w:tabs>
              <w:spacing w:after="0"/>
            </w:pPr>
            <w:sdt>
              <w:sdtPr>
                <w:id w:val="-1832596613"/>
                <w14:checkbox>
                  <w14:checked w14:val="0"/>
                  <w14:checkedState w14:val="2612" w14:font="MS Gothic"/>
                  <w14:uncheckedState w14:val="2610" w14:font="MS Gothic"/>
                </w14:checkbox>
              </w:sdtPr>
              <w:sdtContent>
                <w:r w:rsidR="00EE4196">
                  <w:rPr>
                    <w:rFonts w:ascii="MS Gothic" w:eastAsia="MS Gothic" w:hAnsi="MS Gothic" w:hint="eastAsia"/>
                  </w:rPr>
                  <w:t>☐</w:t>
                </w:r>
              </w:sdtContent>
            </w:sdt>
            <w:r w:rsidR="00EE4196">
              <w:t xml:space="preserve"> Liability eligibility </w:t>
            </w:r>
          </w:p>
          <w:p w14:paraId="268F4897" w14:textId="044E31F7" w:rsidR="00EE4196" w:rsidRDefault="00000000" w:rsidP="00C04C29">
            <w:pPr>
              <w:keepNext/>
              <w:tabs>
                <w:tab w:val="right" w:pos="4956"/>
              </w:tabs>
              <w:spacing w:after="0"/>
            </w:pPr>
            <w:sdt>
              <w:sdtPr>
                <w:id w:val="-30110959"/>
                <w14:checkbox>
                  <w14:checked w14:val="0"/>
                  <w14:checkedState w14:val="2612" w14:font="MS Gothic"/>
                  <w14:uncheckedState w14:val="2610" w14:font="MS Gothic"/>
                </w14:checkbox>
              </w:sdtPr>
              <w:sdtContent>
                <w:r w:rsidR="00EE4196">
                  <w:rPr>
                    <w:rFonts w:ascii="MS Gothic" w:eastAsia="MS Gothic" w:hAnsi="MS Gothic" w:hint="eastAsia"/>
                  </w:rPr>
                  <w:t>☐</w:t>
                </w:r>
              </w:sdtContent>
            </w:sdt>
            <w:r w:rsidR="00EE4196">
              <w:t xml:space="preserve"> Management of the MA portfolio </w:t>
            </w:r>
          </w:p>
          <w:p w14:paraId="61E0A218" w14:textId="46DF8DDF" w:rsidR="00EE4196" w:rsidRDefault="00000000" w:rsidP="00C04C29">
            <w:pPr>
              <w:keepNext/>
              <w:tabs>
                <w:tab w:val="right" w:pos="4956"/>
              </w:tabs>
              <w:spacing w:after="0"/>
            </w:pPr>
            <w:sdt>
              <w:sdtPr>
                <w:id w:val="-1263836177"/>
                <w14:checkbox>
                  <w14:checked w14:val="0"/>
                  <w14:checkedState w14:val="2612" w14:font="MS Gothic"/>
                  <w14:uncheckedState w14:val="2610" w14:font="MS Gothic"/>
                </w14:checkbox>
              </w:sdtPr>
              <w:sdtContent>
                <w:r w:rsidR="00EE4196">
                  <w:rPr>
                    <w:rFonts w:ascii="MS Gothic" w:eastAsia="MS Gothic" w:hAnsi="MS Gothic" w:hint="eastAsia"/>
                  </w:rPr>
                  <w:t>☐</w:t>
                </w:r>
              </w:sdtContent>
            </w:sdt>
            <w:r w:rsidR="00EE4196">
              <w:t xml:space="preserve"> Matching </w:t>
            </w:r>
          </w:p>
          <w:p w14:paraId="01B75960" w14:textId="570C3139" w:rsidR="00EE4196" w:rsidRDefault="00EE4196" w:rsidP="00C04C29">
            <w:pPr>
              <w:keepNext/>
              <w:rPr>
                <w:lang w:eastAsia="en-US"/>
              </w:rPr>
            </w:pPr>
          </w:p>
        </w:tc>
      </w:tr>
      <w:tr w:rsidR="00EE4196" w14:paraId="29D4E871" w14:textId="77777777" w:rsidTr="00BB064E">
        <w:tc>
          <w:tcPr>
            <w:tcW w:w="9288" w:type="dxa"/>
            <w:gridSpan w:val="2"/>
            <w:shd w:val="clear" w:color="auto" w:fill="D9D9D9" w:themeFill="background1" w:themeFillShade="D9"/>
          </w:tcPr>
          <w:p w14:paraId="23059FEC" w14:textId="31ED2D91" w:rsidR="00EE4196" w:rsidRDefault="004E2C09" w:rsidP="002D41D3">
            <w:pPr>
              <w:spacing w:after="0"/>
              <w:rPr>
                <w:lang w:eastAsia="en-US"/>
              </w:rPr>
            </w:pPr>
            <w:r>
              <w:rPr>
                <w:lang w:eastAsia="en-US"/>
              </w:rPr>
              <w:t>S</w:t>
            </w:r>
            <w:r w:rsidR="00EE4196">
              <w:rPr>
                <w:lang w:eastAsia="en-US"/>
              </w:rPr>
              <w:t>ummary of application</w:t>
            </w:r>
          </w:p>
        </w:tc>
      </w:tr>
      <w:tr w:rsidR="00EE4196" w14:paraId="17DA6E91" w14:textId="77777777" w:rsidTr="00BB064E">
        <w:sdt>
          <w:sdtPr>
            <w:rPr>
              <w:rFonts w:eastAsiaTheme="minorEastAsia"/>
              <w:color w:val="000000" w:themeColor="text1"/>
              <w:sz w:val="22"/>
              <w:szCs w:val="20"/>
              <w:lang w:eastAsia="en-US"/>
            </w:rPr>
            <w:id w:val="-1512448525"/>
            <w:placeholder>
              <w:docPart w:val="99AF7DEC796F41999389B717E0921B38"/>
            </w:placeholder>
          </w:sdtPr>
          <w:sdtContent>
            <w:tc>
              <w:tcPr>
                <w:tcW w:w="9288" w:type="dxa"/>
                <w:gridSpan w:val="2"/>
              </w:tcPr>
              <w:p w14:paraId="6D74DE96" w14:textId="515EC89E" w:rsidR="005B0C03" w:rsidRPr="00DF1D36" w:rsidRDefault="005B0C03" w:rsidP="003D0894">
                <w:pPr>
                  <w:rPr>
                    <w:color w:val="000000" w:themeColor="text1"/>
                    <w:sz w:val="22"/>
                    <w:szCs w:val="20"/>
                    <w:lang w:eastAsia="en-US"/>
                  </w:rPr>
                </w:pPr>
                <w:r w:rsidRPr="00DF1D36">
                  <w:rPr>
                    <w:color w:val="000000" w:themeColor="text1"/>
                    <w:sz w:val="22"/>
                    <w:szCs w:val="20"/>
                    <w:lang w:eastAsia="en-US"/>
                  </w:rPr>
                  <w:t>For an initial MA application, please provide a high</w:t>
                </w:r>
                <w:r w:rsidR="00AB210E" w:rsidRPr="00DF1D36">
                  <w:rPr>
                    <w:color w:val="000000" w:themeColor="text1"/>
                    <w:sz w:val="22"/>
                    <w:szCs w:val="20"/>
                    <w:lang w:eastAsia="en-US"/>
                  </w:rPr>
                  <w:t>-</w:t>
                </w:r>
                <w:r w:rsidRPr="00DF1D36">
                  <w:rPr>
                    <w:color w:val="000000" w:themeColor="text1"/>
                    <w:sz w:val="22"/>
                    <w:szCs w:val="20"/>
                    <w:lang w:eastAsia="en-US"/>
                  </w:rPr>
                  <w:t>level summary of the proposed application, including but not limited to:</w:t>
                </w:r>
              </w:p>
              <w:p w14:paraId="4C02BAAF" w14:textId="1471F939" w:rsidR="005B0C03" w:rsidRPr="00DF1D36" w:rsidRDefault="00B66328" w:rsidP="005B0C03">
                <w:pPr>
                  <w:pStyle w:val="ListParagraph"/>
                  <w:numPr>
                    <w:ilvl w:val="0"/>
                    <w:numId w:val="10"/>
                  </w:numPr>
                  <w:rPr>
                    <w:color w:val="000000" w:themeColor="text1"/>
                    <w:sz w:val="22"/>
                    <w:szCs w:val="20"/>
                    <w:lang w:eastAsia="en-US"/>
                  </w:rPr>
                </w:pPr>
                <w:r w:rsidRPr="00DF1D36">
                  <w:rPr>
                    <w:color w:val="000000" w:themeColor="text1"/>
                    <w:sz w:val="22"/>
                    <w:szCs w:val="20"/>
                    <w:lang w:eastAsia="en-US"/>
                  </w:rPr>
                  <w:t xml:space="preserve">a </w:t>
                </w:r>
                <w:r w:rsidR="00AB210E" w:rsidRPr="00DF1D36">
                  <w:rPr>
                    <w:color w:val="000000" w:themeColor="text1"/>
                    <w:sz w:val="22"/>
                    <w:szCs w:val="20"/>
                    <w:lang w:eastAsia="en-US"/>
                  </w:rPr>
                  <w:t>high-level</w:t>
                </w:r>
                <w:r w:rsidR="005B0C03" w:rsidRPr="00DF1D36">
                  <w:rPr>
                    <w:color w:val="000000" w:themeColor="text1"/>
                    <w:sz w:val="22"/>
                    <w:szCs w:val="20"/>
                    <w:lang w:eastAsia="en-US"/>
                  </w:rPr>
                  <w:t xml:space="preserve"> description of the</w:t>
                </w:r>
                <w:r w:rsidR="00B17899" w:rsidRPr="00DF1D36">
                  <w:rPr>
                    <w:color w:val="000000" w:themeColor="text1"/>
                    <w:sz w:val="22"/>
                    <w:szCs w:val="20"/>
                    <w:lang w:eastAsia="en-US"/>
                  </w:rPr>
                  <w:t xml:space="preserve"> </w:t>
                </w:r>
                <w:r w:rsidR="005B0C03" w:rsidRPr="00DF1D36">
                  <w:rPr>
                    <w:color w:val="000000" w:themeColor="text1"/>
                    <w:sz w:val="22"/>
                    <w:szCs w:val="20"/>
                    <w:lang w:eastAsia="en-US"/>
                  </w:rPr>
                  <w:t xml:space="preserve">assets and liabilities proposed to be included in the MA </w:t>
                </w:r>
                <w:r w:rsidR="00DD48AC">
                  <w:rPr>
                    <w:color w:val="000000" w:themeColor="text1"/>
                    <w:sz w:val="22"/>
                    <w:szCs w:val="20"/>
                    <w:lang w:eastAsia="en-US"/>
                  </w:rPr>
                  <w:t>application</w:t>
                </w:r>
                <w:r w:rsidR="00DE5970" w:rsidRPr="00DF1D36">
                  <w:rPr>
                    <w:color w:val="000000" w:themeColor="text1"/>
                    <w:sz w:val="22"/>
                    <w:szCs w:val="20"/>
                    <w:lang w:eastAsia="en-US"/>
                  </w:rPr>
                  <w:t xml:space="preserve">, including the </w:t>
                </w:r>
                <w:r w:rsidR="0014017D">
                  <w:rPr>
                    <w:color w:val="000000" w:themeColor="text1"/>
                    <w:sz w:val="22"/>
                    <w:szCs w:val="20"/>
                    <w:lang w:eastAsia="en-US"/>
                  </w:rPr>
                  <w:t xml:space="preserve">asset </w:t>
                </w:r>
                <w:r w:rsidR="00361EF4" w:rsidRPr="00DF1D36">
                  <w:rPr>
                    <w:color w:val="000000" w:themeColor="text1"/>
                    <w:sz w:val="22"/>
                    <w:szCs w:val="20"/>
                    <w:lang w:eastAsia="en-US"/>
                  </w:rPr>
                  <w:t xml:space="preserve">types, </w:t>
                </w:r>
                <w:r w:rsidR="00DE5970" w:rsidRPr="00DF1D36">
                  <w:rPr>
                    <w:color w:val="000000" w:themeColor="text1"/>
                    <w:sz w:val="22"/>
                    <w:szCs w:val="20"/>
                    <w:lang w:eastAsia="en-US"/>
                  </w:rPr>
                  <w:t>asset and liability features</w:t>
                </w:r>
                <w:r w:rsidR="00AB210E" w:rsidRPr="00DF1D36">
                  <w:rPr>
                    <w:color w:val="000000" w:themeColor="text1"/>
                    <w:sz w:val="22"/>
                    <w:szCs w:val="20"/>
                    <w:lang w:eastAsia="en-US"/>
                  </w:rPr>
                  <w:t xml:space="preserve">, whether the application will include </w:t>
                </w:r>
                <w:r w:rsidR="00DD48AC">
                  <w:rPr>
                    <w:color w:val="000000" w:themeColor="text1"/>
                    <w:sz w:val="22"/>
                    <w:szCs w:val="20"/>
                    <w:lang w:eastAsia="en-US"/>
                  </w:rPr>
                  <w:t xml:space="preserve">any </w:t>
                </w:r>
                <w:r w:rsidR="00AB210E" w:rsidRPr="00DF1D36">
                  <w:rPr>
                    <w:color w:val="000000" w:themeColor="text1"/>
                    <w:sz w:val="22"/>
                    <w:szCs w:val="20"/>
                    <w:lang w:eastAsia="en-US"/>
                  </w:rPr>
                  <w:t xml:space="preserve">securitised asset(s), and/or </w:t>
                </w:r>
                <w:r w:rsidR="00DD48AC">
                  <w:rPr>
                    <w:color w:val="000000" w:themeColor="text1"/>
                    <w:sz w:val="22"/>
                    <w:szCs w:val="20"/>
                    <w:lang w:eastAsia="en-US"/>
                  </w:rPr>
                  <w:t>any</w:t>
                </w:r>
                <w:r w:rsidR="00AB210E" w:rsidRPr="00DF1D36">
                  <w:rPr>
                    <w:color w:val="000000" w:themeColor="text1"/>
                    <w:sz w:val="22"/>
                    <w:szCs w:val="20"/>
                    <w:lang w:eastAsia="en-US"/>
                  </w:rPr>
                  <w:t xml:space="preserve"> asset(s)</w:t>
                </w:r>
                <w:r w:rsidR="00DD48AC">
                  <w:rPr>
                    <w:color w:val="000000" w:themeColor="text1"/>
                    <w:sz w:val="22"/>
                    <w:szCs w:val="20"/>
                    <w:lang w:eastAsia="en-US"/>
                  </w:rPr>
                  <w:t xml:space="preserve"> with highly predictable (HP) cash </w:t>
                </w:r>
                <w:proofErr w:type="gramStart"/>
                <w:r w:rsidR="00DD48AC">
                  <w:rPr>
                    <w:color w:val="000000" w:themeColor="text1"/>
                    <w:sz w:val="22"/>
                    <w:szCs w:val="20"/>
                    <w:lang w:eastAsia="en-US"/>
                  </w:rPr>
                  <w:t>flows</w:t>
                </w:r>
                <w:r w:rsidR="005B0C03" w:rsidRPr="00DF1D36">
                  <w:rPr>
                    <w:color w:val="000000" w:themeColor="text1"/>
                    <w:sz w:val="22"/>
                    <w:szCs w:val="20"/>
                    <w:lang w:eastAsia="en-US"/>
                  </w:rPr>
                  <w:t>;</w:t>
                </w:r>
                <w:proofErr w:type="gramEnd"/>
                <w:r w:rsidR="005B0C03" w:rsidRPr="00DF1D36">
                  <w:rPr>
                    <w:color w:val="000000" w:themeColor="text1"/>
                    <w:sz w:val="22"/>
                    <w:szCs w:val="20"/>
                    <w:lang w:eastAsia="en-US"/>
                  </w:rPr>
                  <w:t xml:space="preserve"> </w:t>
                </w:r>
              </w:p>
              <w:p w14:paraId="44CD1891" w14:textId="6F0B8DCB" w:rsidR="005B0C03" w:rsidRPr="00DF1D36" w:rsidRDefault="005B0C03" w:rsidP="005B0C03">
                <w:pPr>
                  <w:pStyle w:val="ListParagraph"/>
                  <w:numPr>
                    <w:ilvl w:val="0"/>
                    <w:numId w:val="10"/>
                  </w:numPr>
                  <w:rPr>
                    <w:color w:val="000000" w:themeColor="text1"/>
                    <w:sz w:val="22"/>
                    <w:szCs w:val="20"/>
                    <w:lang w:eastAsia="en-US"/>
                  </w:rPr>
                </w:pPr>
                <w:r w:rsidRPr="00DF1D36">
                  <w:rPr>
                    <w:color w:val="000000" w:themeColor="text1"/>
                    <w:sz w:val="22"/>
                    <w:szCs w:val="20"/>
                    <w:lang w:eastAsia="en-US"/>
                  </w:rPr>
                  <w:t>where a</w:t>
                </w:r>
                <w:r w:rsidR="00AB210E" w:rsidRPr="00DF1D36">
                  <w:rPr>
                    <w:color w:val="000000" w:themeColor="text1"/>
                    <w:sz w:val="22"/>
                    <w:szCs w:val="20"/>
                    <w:lang w:eastAsia="en-US"/>
                  </w:rPr>
                  <w:t>n internal</w:t>
                </w:r>
                <w:r w:rsidRPr="00DF1D36">
                  <w:rPr>
                    <w:color w:val="000000" w:themeColor="text1"/>
                    <w:sz w:val="22"/>
                    <w:szCs w:val="20"/>
                    <w:lang w:eastAsia="en-US"/>
                  </w:rPr>
                  <w:t xml:space="preserve"> securitisation is proposed to be included</w:t>
                </w:r>
                <w:r w:rsidR="00E34305" w:rsidRPr="00DF1D36">
                  <w:rPr>
                    <w:color w:val="000000" w:themeColor="text1"/>
                    <w:sz w:val="22"/>
                    <w:szCs w:val="20"/>
                    <w:lang w:eastAsia="en-US"/>
                  </w:rPr>
                  <w:t>,</w:t>
                </w:r>
                <w:r w:rsidR="00F74EDC" w:rsidRPr="00DF1D36">
                  <w:rPr>
                    <w:color w:val="000000" w:themeColor="text1"/>
                    <w:sz w:val="22"/>
                    <w:szCs w:val="20"/>
                    <w:lang w:eastAsia="en-US"/>
                  </w:rPr>
                  <w:t xml:space="preserve"> </w:t>
                </w:r>
                <w:r w:rsidR="00555DEC" w:rsidRPr="00DF1D36">
                  <w:rPr>
                    <w:color w:val="000000" w:themeColor="text1"/>
                    <w:sz w:val="22"/>
                    <w:szCs w:val="20"/>
                    <w:lang w:eastAsia="en-US"/>
                  </w:rPr>
                  <w:t>details of the underlying assets</w:t>
                </w:r>
                <w:r w:rsidR="004D6961" w:rsidRPr="00DF1D36">
                  <w:rPr>
                    <w:color w:val="000000" w:themeColor="text1"/>
                    <w:sz w:val="22"/>
                    <w:szCs w:val="20"/>
                    <w:lang w:eastAsia="en-US"/>
                  </w:rPr>
                  <w:t xml:space="preserve"> and the firm</w:t>
                </w:r>
                <w:r w:rsidR="00DB47F6" w:rsidRPr="00DF1D36">
                  <w:rPr>
                    <w:color w:val="000000" w:themeColor="text1"/>
                    <w:sz w:val="22"/>
                    <w:szCs w:val="20"/>
                    <w:lang w:eastAsia="en-US"/>
                  </w:rPr>
                  <w:t>’</w:t>
                </w:r>
                <w:r w:rsidR="004D6961" w:rsidRPr="00DF1D36">
                  <w:rPr>
                    <w:color w:val="000000" w:themeColor="text1"/>
                    <w:sz w:val="22"/>
                    <w:szCs w:val="20"/>
                    <w:lang w:eastAsia="en-US"/>
                  </w:rPr>
                  <w:t>s assessment of their suitability to back the liabilities in the MA portfolio</w:t>
                </w:r>
                <w:r w:rsidR="00DB47F6" w:rsidRPr="00DF1D36">
                  <w:rPr>
                    <w:color w:val="000000" w:themeColor="text1"/>
                    <w:sz w:val="22"/>
                    <w:szCs w:val="20"/>
                    <w:lang w:eastAsia="en-US"/>
                  </w:rPr>
                  <w:t>;</w:t>
                </w:r>
                <w:r w:rsidR="004D6961" w:rsidRPr="00DF1D36">
                  <w:rPr>
                    <w:color w:val="000000" w:themeColor="text1"/>
                    <w:sz w:val="22"/>
                    <w:szCs w:val="20"/>
                    <w:lang w:eastAsia="en-US"/>
                  </w:rPr>
                  <w:t xml:space="preserve"> the proposed structure and associated governance arrangements</w:t>
                </w:r>
                <w:r w:rsidR="00DB47F6" w:rsidRPr="00DF1D36">
                  <w:rPr>
                    <w:color w:val="000000" w:themeColor="text1"/>
                    <w:sz w:val="22"/>
                    <w:szCs w:val="20"/>
                    <w:lang w:eastAsia="en-US"/>
                  </w:rPr>
                  <w:t>; how the reliability and efficacy of the asset restructuring are demonstrated;</w:t>
                </w:r>
                <w:r w:rsidR="004D6961" w:rsidRPr="00DF1D36">
                  <w:rPr>
                    <w:color w:val="000000" w:themeColor="text1"/>
                    <w:sz w:val="22"/>
                    <w:szCs w:val="20"/>
                    <w:lang w:eastAsia="en-US"/>
                  </w:rPr>
                  <w:t xml:space="preserve"> </w:t>
                </w:r>
                <w:r w:rsidR="004D6961" w:rsidRPr="00DF1D36">
                  <w:rPr>
                    <w:color w:val="000000" w:themeColor="text1"/>
                    <w:sz w:val="22"/>
                    <w:szCs w:val="20"/>
                  </w:rPr>
                  <w:t>the reasons for the restructure</w:t>
                </w:r>
                <w:r w:rsidR="00DB47F6" w:rsidRPr="00DF1D36">
                  <w:rPr>
                    <w:color w:val="000000" w:themeColor="text1"/>
                    <w:sz w:val="22"/>
                    <w:szCs w:val="20"/>
                  </w:rPr>
                  <w:t>;</w:t>
                </w:r>
                <w:r w:rsidR="004D6961" w:rsidRPr="00DF1D36">
                  <w:rPr>
                    <w:color w:val="000000" w:themeColor="text1"/>
                    <w:sz w:val="22"/>
                    <w:szCs w:val="20"/>
                  </w:rPr>
                  <w:t xml:space="preserve"> and how the firm is satisfied that the proposed level of MA benefit is </w:t>
                </w:r>
                <w:proofErr w:type="gramStart"/>
                <w:r w:rsidR="004D6961" w:rsidRPr="00DF1D36">
                  <w:rPr>
                    <w:color w:val="000000" w:themeColor="text1"/>
                    <w:sz w:val="22"/>
                    <w:szCs w:val="20"/>
                  </w:rPr>
                  <w:t>appropriate</w:t>
                </w:r>
                <w:r w:rsidR="004D6961" w:rsidRPr="00DF1D36">
                  <w:rPr>
                    <w:color w:val="000000" w:themeColor="text1"/>
                    <w:sz w:val="22"/>
                    <w:szCs w:val="20"/>
                    <w:lang w:eastAsia="en-US"/>
                  </w:rPr>
                  <w:t>;</w:t>
                </w:r>
                <w:proofErr w:type="gramEnd"/>
                <w:r w:rsidRPr="00DF1D36">
                  <w:rPr>
                    <w:color w:val="000000" w:themeColor="text1"/>
                    <w:sz w:val="22"/>
                    <w:szCs w:val="20"/>
                    <w:lang w:eastAsia="en-US"/>
                  </w:rPr>
                  <w:t xml:space="preserve"> </w:t>
                </w:r>
              </w:p>
              <w:p w14:paraId="0B345D87" w14:textId="717620A9" w:rsidR="005B0C03" w:rsidRPr="00DF1D36" w:rsidRDefault="005B0C03" w:rsidP="005B0C03">
                <w:pPr>
                  <w:pStyle w:val="ListParagraph"/>
                  <w:numPr>
                    <w:ilvl w:val="0"/>
                    <w:numId w:val="10"/>
                  </w:numPr>
                  <w:rPr>
                    <w:color w:val="000000" w:themeColor="text1"/>
                    <w:sz w:val="22"/>
                    <w:szCs w:val="20"/>
                    <w:lang w:eastAsia="en-US"/>
                  </w:rPr>
                </w:pPr>
                <w:r w:rsidRPr="00DF1D36">
                  <w:rPr>
                    <w:color w:val="000000" w:themeColor="text1"/>
                    <w:sz w:val="22"/>
                    <w:szCs w:val="20"/>
                    <w:lang w:eastAsia="en-US"/>
                  </w:rPr>
                  <w:t>where a</w:t>
                </w:r>
                <w:r w:rsidR="00B46A60" w:rsidRPr="00DF1D36">
                  <w:rPr>
                    <w:color w:val="000000" w:themeColor="text1"/>
                    <w:sz w:val="22"/>
                    <w:szCs w:val="20"/>
                    <w:lang w:eastAsia="en-US"/>
                  </w:rPr>
                  <w:t xml:space="preserve">n asset with </w:t>
                </w:r>
                <w:r w:rsidR="00DD48AC">
                  <w:rPr>
                    <w:color w:val="000000" w:themeColor="text1"/>
                    <w:sz w:val="22"/>
                    <w:szCs w:val="20"/>
                    <w:lang w:eastAsia="en-US"/>
                  </w:rPr>
                  <w:t>HP</w:t>
                </w:r>
                <w:r w:rsidR="00B46A60" w:rsidRPr="00DF1D36">
                  <w:rPr>
                    <w:color w:val="000000" w:themeColor="text1"/>
                    <w:sz w:val="22"/>
                    <w:szCs w:val="20"/>
                    <w:lang w:eastAsia="en-US"/>
                  </w:rPr>
                  <w:t xml:space="preserve"> cash flows </w:t>
                </w:r>
                <w:r w:rsidRPr="00DF1D36">
                  <w:rPr>
                    <w:color w:val="000000" w:themeColor="text1"/>
                    <w:sz w:val="22"/>
                    <w:szCs w:val="20"/>
                    <w:lang w:eastAsia="en-US"/>
                  </w:rPr>
                  <w:t>is proposed to be included, confirmation of whether</w:t>
                </w:r>
                <w:r w:rsidR="00B66328" w:rsidRPr="00DF1D36">
                  <w:rPr>
                    <w:color w:val="000000" w:themeColor="text1"/>
                    <w:sz w:val="22"/>
                    <w:szCs w:val="20"/>
                    <w:lang w:eastAsia="en-US"/>
                  </w:rPr>
                  <w:t xml:space="preserve"> the firm</w:t>
                </w:r>
                <w:r w:rsidRPr="00DF1D36">
                  <w:rPr>
                    <w:color w:val="000000" w:themeColor="text1"/>
                    <w:sz w:val="22"/>
                    <w:szCs w:val="20"/>
                    <w:lang w:eastAsia="en-US"/>
                  </w:rPr>
                  <w:t xml:space="preserve"> propose</w:t>
                </w:r>
                <w:r w:rsidR="00B66328" w:rsidRPr="00DF1D36">
                  <w:rPr>
                    <w:color w:val="000000" w:themeColor="text1"/>
                    <w:sz w:val="22"/>
                    <w:szCs w:val="20"/>
                    <w:lang w:eastAsia="en-US"/>
                  </w:rPr>
                  <w:t>s</w:t>
                </w:r>
                <w:r w:rsidRPr="00DF1D36">
                  <w:rPr>
                    <w:color w:val="000000" w:themeColor="text1"/>
                    <w:sz w:val="22"/>
                    <w:szCs w:val="20"/>
                    <w:lang w:eastAsia="en-US"/>
                  </w:rPr>
                  <w:t xml:space="preserve"> to use</w:t>
                </w:r>
                <w:r w:rsidR="000455AD" w:rsidRPr="00DF1D36">
                  <w:rPr>
                    <w:color w:val="000000" w:themeColor="text1"/>
                    <w:sz w:val="22"/>
                    <w:szCs w:val="20"/>
                    <w:lang w:eastAsia="en-US"/>
                  </w:rPr>
                  <w:t>:</w:t>
                </w:r>
                <w:r w:rsidRPr="00DF1D36">
                  <w:rPr>
                    <w:color w:val="000000" w:themeColor="text1"/>
                    <w:sz w:val="22"/>
                    <w:szCs w:val="20"/>
                    <w:lang w:eastAsia="en-US"/>
                  </w:rPr>
                  <w:t xml:space="preserve"> </w:t>
                </w:r>
                <w:r w:rsidR="00B46A60" w:rsidRPr="00DF1D36">
                  <w:rPr>
                    <w:color w:val="000000" w:themeColor="text1"/>
                    <w:sz w:val="22"/>
                    <w:szCs w:val="20"/>
                    <w:lang w:eastAsia="en-US"/>
                  </w:rPr>
                  <w:t>(</w:t>
                </w:r>
                <w:proofErr w:type="spellStart"/>
                <w:r w:rsidR="00B46A60" w:rsidRPr="00DF1D36">
                  <w:rPr>
                    <w:color w:val="000000" w:themeColor="text1"/>
                    <w:sz w:val="22"/>
                    <w:szCs w:val="20"/>
                    <w:lang w:eastAsia="en-US"/>
                  </w:rPr>
                  <w:t>i</w:t>
                </w:r>
                <w:proofErr w:type="spellEnd"/>
                <w:r w:rsidR="00B46A60" w:rsidRPr="00DF1D36">
                  <w:rPr>
                    <w:color w:val="000000" w:themeColor="text1"/>
                    <w:sz w:val="22"/>
                    <w:szCs w:val="20"/>
                    <w:lang w:eastAsia="en-US"/>
                  </w:rPr>
                  <w:t xml:space="preserve">) </w:t>
                </w:r>
                <w:r w:rsidRPr="00DF1D36">
                  <w:rPr>
                    <w:color w:val="000000" w:themeColor="text1"/>
                    <w:sz w:val="22"/>
                    <w:szCs w:val="20"/>
                    <w:lang w:eastAsia="en-US"/>
                  </w:rPr>
                  <w:t xml:space="preserve">the standard </w:t>
                </w:r>
                <w:r w:rsidR="00666D10">
                  <w:rPr>
                    <w:color w:val="000000" w:themeColor="text1"/>
                    <w:sz w:val="22"/>
                    <w:szCs w:val="20"/>
                    <w:lang w:eastAsia="en-US"/>
                  </w:rPr>
                  <w:t>Fundamental Spread (</w:t>
                </w:r>
                <w:r w:rsidR="009048ED" w:rsidRPr="00DF1D36">
                  <w:rPr>
                    <w:color w:val="000000" w:themeColor="text1"/>
                    <w:sz w:val="22"/>
                    <w:szCs w:val="20"/>
                    <w:lang w:eastAsia="en-US"/>
                  </w:rPr>
                  <w:t>FS</w:t>
                </w:r>
                <w:r w:rsidR="00666D10">
                  <w:rPr>
                    <w:color w:val="000000" w:themeColor="text1"/>
                    <w:sz w:val="22"/>
                    <w:szCs w:val="20"/>
                    <w:lang w:eastAsia="en-US"/>
                  </w:rPr>
                  <w:t>)</w:t>
                </w:r>
                <w:r w:rsidR="009048ED" w:rsidRPr="00DF1D36">
                  <w:rPr>
                    <w:color w:val="000000" w:themeColor="text1"/>
                    <w:sz w:val="22"/>
                    <w:szCs w:val="20"/>
                    <w:lang w:eastAsia="en-US"/>
                  </w:rPr>
                  <w:t xml:space="preserve"> addition</w:t>
                </w:r>
                <w:r w:rsidR="009048ED">
                  <w:rPr>
                    <w:color w:val="000000" w:themeColor="text1"/>
                    <w:sz w:val="22"/>
                    <w:szCs w:val="20"/>
                    <w:lang w:eastAsia="en-US"/>
                  </w:rPr>
                  <w:t>s</w:t>
                </w:r>
                <w:r w:rsidR="00666D10">
                  <w:rPr>
                    <w:rStyle w:val="FootnoteReference"/>
                    <w:color w:val="000000" w:themeColor="text1"/>
                    <w:sz w:val="22"/>
                    <w:szCs w:val="20"/>
                    <w:lang w:eastAsia="en-US"/>
                  </w:rPr>
                  <w:footnoteReference w:id="2"/>
                </w:r>
                <w:r w:rsidR="009048ED" w:rsidRPr="00DF1D36">
                  <w:rPr>
                    <w:color w:val="000000" w:themeColor="text1"/>
                    <w:sz w:val="22"/>
                    <w:szCs w:val="20"/>
                    <w:lang w:eastAsia="en-US"/>
                  </w:rPr>
                  <w:t xml:space="preserve"> </w:t>
                </w:r>
                <w:r w:rsidRPr="00DF1D36">
                  <w:rPr>
                    <w:color w:val="000000" w:themeColor="text1"/>
                    <w:sz w:val="22"/>
                    <w:szCs w:val="20"/>
                    <w:lang w:eastAsia="en-US"/>
                  </w:rPr>
                  <w:t>methodology</w:t>
                </w:r>
                <w:r w:rsidR="00B46A60" w:rsidRPr="00DF1D36">
                  <w:rPr>
                    <w:color w:val="000000" w:themeColor="text1"/>
                    <w:sz w:val="22"/>
                    <w:szCs w:val="20"/>
                    <w:lang w:eastAsia="en-US"/>
                  </w:rPr>
                  <w:t xml:space="preserve"> without modification</w:t>
                </w:r>
                <w:r w:rsidR="000455AD" w:rsidRPr="00DF1D36">
                  <w:rPr>
                    <w:color w:val="000000" w:themeColor="text1"/>
                    <w:sz w:val="22"/>
                    <w:szCs w:val="20"/>
                    <w:lang w:eastAsia="en-US"/>
                  </w:rPr>
                  <w:t>;</w:t>
                </w:r>
                <w:r w:rsidRPr="00DF1D36">
                  <w:rPr>
                    <w:color w:val="000000" w:themeColor="text1"/>
                    <w:sz w:val="22"/>
                    <w:szCs w:val="20"/>
                    <w:lang w:eastAsia="en-US"/>
                  </w:rPr>
                  <w:t xml:space="preserve"> </w:t>
                </w:r>
                <w:r w:rsidR="00B46A60" w:rsidRPr="00DF1D36">
                  <w:rPr>
                    <w:color w:val="000000" w:themeColor="text1"/>
                    <w:sz w:val="22"/>
                    <w:szCs w:val="20"/>
                    <w:lang w:eastAsia="en-US"/>
                  </w:rPr>
                  <w:t>(ii) the standard FS addition</w:t>
                </w:r>
                <w:r w:rsidR="00DD48AC">
                  <w:rPr>
                    <w:color w:val="000000" w:themeColor="text1"/>
                    <w:sz w:val="22"/>
                    <w:szCs w:val="20"/>
                    <w:lang w:eastAsia="en-US"/>
                  </w:rPr>
                  <w:t>s</w:t>
                </w:r>
                <w:r w:rsidR="00B46A60" w:rsidRPr="00DF1D36">
                  <w:rPr>
                    <w:color w:val="000000" w:themeColor="text1"/>
                    <w:sz w:val="22"/>
                    <w:szCs w:val="20"/>
                    <w:lang w:eastAsia="en-US"/>
                  </w:rPr>
                  <w:t xml:space="preserve"> methodology with a modification, </w:t>
                </w:r>
                <w:r w:rsidRPr="00DF1D36">
                  <w:rPr>
                    <w:color w:val="000000" w:themeColor="text1"/>
                    <w:sz w:val="22"/>
                    <w:szCs w:val="20"/>
                    <w:lang w:eastAsia="en-US"/>
                  </w:rPr>
                  <w:t xml:space="preserve">or </w:t>
                </w:r>
                <w:r w:rsidR="00B46A60" w:rsidRPr="00DF1D36">
                  <w:rPr>
                    <w:color w:val="000000" w:themeColor="text1"/>
                    <w:sz w:val="22"/>
                    <w:szCs w:val="20"/>
                    <w:lang w:eastAsia="en-US"/>
                  </w:rPr>
                  <w:t xml:space="preserve">otherwise (iii) </w:t>
                </w:r>
                <w:r w:rsidRPr="00DF1D36">
                  <w:rPr>
                    <w:color w:val="000000" w:themeColor="text1"/>
                    <w:sz w:val="22"/>
                    <w:szCs w:val="20"/>
                    <w:lang w:eastAsia="en-US"/>
                  </w:rPr>
                  <w:t>a high</w:t>
                </w:r>
                <w:r w:rsidR="00361EF4" w:rsidRPr="00DF1D36">
                  <w:rPr>
                    <w:color w:val="000000" w:themeColor="text1"/>
                    <w:sz w:val="22"/>
                    <w:szCs w:val="20"/>
                    <w:lang w:eastAsia="en-US"/>
                  </w:rPr>
                  <w:t>-</w:t>
                </w:r>
                <w:r w:rsidRPr="00DF1D36">
                  <w:rPr>
                    <w:color w:val="000000" w:themeColor="text1"/>
                    <w:sz w:val="22"/>
                    <w:szCs w:val="20"/>
                    <w:lang w:eastAsia="en-US"/>
                  </w:rPr>
                  <w:t xml:space="preserve">level summary of </w:t>
                </w:r>
                <w:r w:rsidR="00B46A60" w:rsidRPr="00DF1D36">
                  <w:rPr>
                    <w:color w:val="000000" w:themeColor="text1"/>
                    <w:sz w:val="22"/>
                    <w:szCs w:val="20"/>
                    <w:lang w:eastAsia="en-US"/>
                  </w:rPr>
                  <w:t xml:space="preserve">the </w:t>
                </w:r>
                <w:r w:rsidRPr="00DF1D36">
                  <w:rPr>
                    <w:color w:val="000000" w:themeColor="text1"/>
                    <w:sz w:val="22"/>
                    <w:szCs w:val="20"/>
                    <w:lang w:eastAsia="en-US"/>
                  </w:rPr>
                  <w:t>proposed</w:t>
                </w:r>
                <w:r w:rsidR="00DD48AC">
                  <w:rPr>
                    <w:color w:val="000000" w:themeColor="text1"/>
                    <w:sz w:val="22"/>
                    <w:szCs w:val="20"/>
                    <w:lang w:eastAsia="en-US"/>
                  </w:rPr>
                  <w:t xml:space="preserve"> more</w:t>
                </w:r>
                <w:r w:rsidRPr="00DF1D36">
                  <w:rPr>
                    <w:color w:val="000000" w:themeColor="text1"/>
                    <w:sz w:val="22"/>
                    <w:szCs w:val="20"/>
                    <w:lang w:eastAsia="en-US"/>
                  </w:rPr>
                  <w:t xml:space="preserve"> sophisticated </w:t>
                </w:r>
                <w:r w:rsidR="00DD48AC">
                  <w:rPr>
                    <w:color w:val="000000" w:themeColor="text1"/>
                    <w:sz w:val="22"/>
                    <w:szCs w:val="20"/>
                    <w:lang w:eastAsia="en-US"/>
                  </w:rPr>
                  <w:t xml:space="preserve">FS additions </w:t>
                </w:r>
                <w:proofErr w:type="gramStart"/>
                <w:r w:rsidRPr="00DF1D36">
                  <w:rPr>
                    <w:color w:val="000000" w:themeColor="text1"/>
                    <w:sz w:val="22"/>
                    <w:szCs w:val="20"/>
                    <w:lang w:eastAsia="en-US"/>
                  </w:rPr>
                  <w:t>methodology;</w:t>
                </w:r>
                <w:proofErr w:type="gramEnd"/>
              </w:p>
              <w:p w14:paraId="72F4C3BB" w14:textId="2ADF3CC2" w:rsidR="005B0C03" w:rsidRPr="00DF1D36" w:rsidRDefault="005B0C03" w:rsidP="005B0C03">
                <w:pPr>
                  <w:pStyle w:val="ListParagraph"/>
                  <w:numPr>
                    <w:ilvl w:val="0"/>
                    <w:numId w:val="10"/>
                  </w:numPr>
                  <w:rPr>
                    <w:color w:val="000000" w:themeColor="text1"/>
                    <w:sz w:val="22"/>
                    <w:szCs w:val="20"/>
                    <w:lang w:eastAsia="en-US"/>
                  </w:rPr>
                </w:pPr>
                <w:r w:rsidRPr="00DF1D36">
                  <w:rPr>
                    <w:color w:val="000000" w:themeColor="text1"/>
                    <w:sz w:val="22"/>
                    <w:szCs w:val="20"/>
                    <w:lang w:eastAsia="en-US"/>
                  </w:rPr>
                  <w:t>where a</w:t>
                </w:r>
                <w:r w:rsidR="00DD48AC">
                  <w:rPr>
                    <w:color w:val="000000" w:themeColor="text1"/>
                    <w:sz w:val="22"/>
                    <w:szCs w:val="20"/>
                    <w:lang w:eastAsia="en-US"/>
                  </w:rPr>
                  <w:t>ny</w:t>
                </w:r>
                <w:r w:rsidRPr="00DF1D36">
                  <w:rPr>
                    <w:color w:val="000000" w:themeColor="text1"/>
                    <w:sz w:val="22"/>
                    <w:szCs w:val="20"/>
                    <w:lang w:eastAsia="en-US"/>
                  </w:rPr>
                  <w:t xml:space="preserve"> safeguard is to be proposed, details of the safeguard</w:t>
                </w:r>
                <w:r w:rsidR="00297A3F">
                  <w:rPr>
                    <w:color w:val="000000" w:themeColor="text1"/>
                    <w:sz w:val="22"/>
                    <w:szCs w:val="20"/>
                    <w:lang w:eastAsia="en-US"/>
                  </w:rPr>
                  <w:t xml:space="preserve"> </w:t>
                </w:r>
                <w:r w:rsidRPr="00DF1D36">
                  <w:rPr>
                    <w:color w:val="000000" w:themeColor="text1"/>
                    <w:sz w:val="22"/>
                    <w:szCs w:val="20"/>
                    <w:lang w:eastAsia="en-US"/>
                  </w:rPr>
                  <w:t>and which asset</w:t>
                </w:r>
                <w:r w:rsidR="00DD48AC">
                  <w:rPr>
                    <w:color w:val="000000" w:themeColor="text1"/>
                    <w:sz w:val="22"/>
                    <w:szCs w:val="20"/>
                    <w:lang w:eastAsia="en-US"/>
                  </w:rPr>
                  <w:t>(s)</w:t>
                </w:r>
                <w:r w:rsidRPr="00DF1D36">
                  <w:rPr>
                    <w:color w:val="000000" w:themeColor="text1"/>
                    <w:sz w:val="22"/>
                    <w:szCs w:val="20"/>
                    <w:lang w:eastAsia="en-US"/>
                  </w:rPr>
                  <w:t xml:space="preserve"> in the MA </w:t>
                </w:r>
                <w:r w:rsidR="00DD48AC">
                  <w:rPr>
                    <w:color w:val="000000" w:themeColor="text1"/>
                    <w:sz w:val="22"/>
                    <w:szCs w:val="20"/>
                    <w:lang w:eastAsia="en-US"/>
                  </w:rPr>
                  <w:t>application</w:t>
                </w:r>
                <w:r w:rsidR="00DD48AC" w:rsidRPr="00DF1D36">
                  <w:rPr>
                    <w:color w:val="000000" w:themeColor="text1"/>
                    <w:sz w:val="22"/>
                    <w:szCs w:val="20"/>
                    <w:lang w:eastAsia="en-US"/>
                  </w:rPr>
                  <w:t xml:space="preserve"> </w:t>
                </w:r>
                <w:r w:rsidR="00AB210E" w:rsidRPr="00DF1D36">
                  <w:rPr>
                    <w:color w:val="000000" w:themeColor="text1"/>
                    <w:sz w:val="22"/>
                    <w:szCs w:val="20"/>
                    <w:lang w:eastAsia="en-US"/>
                  </w:rPr>
                  <w:t xml:space="preserve">it </w:t>
                </w:r>
                <w:r w:rsidRPr="00DF1D36">
                  <w:rPr>
                    <w:color w:val="000000" w:themeColor="text1"/>
                    <w:sz w:val="22"/>
                    <w:szCs w:val="20"/>
                    <w:lang w:eastAsia="en-US"/>
                  </w:rPr>
                  <w:t>appl</w:t>
                </w:r>
                <w:r w:rsidR="00AB210E" w:rsidRPr="00DF1D36">
                  <w:rPr>
                    <w:color w:val="000000" w:themeColor="text1"/>
                    <w:sz w:val="22"/>
                    <w:szCs w:val="20"/>
                    <w:lang w:eastAsia="en-US"/>
                  </w:rPr>
                  <w:t>ies</w:t>
                </w:r>
                <w:r w:rsidRPr="00DF1D36">
                  <w:rPr>
                    <w:color w:val="000000" w:themeColor="text1"/>
                    <w:sz w:val="22"/>
                    <w:szCs w:val="20"/>
                    <w:lang w:eastAsia="en-US"/>
                  </w:rPr>
                  <w:t xml:space="preserve"> to, including any limits/restrictions. Please also set out the rationale for </w:t>
                </w:r>
                <w:r w:rsidR="00DD48AC">
                  <w:rPr>
                    <w:color w:val="000000" w:themeColor="text1"/>
                    <w:sz w:val="22"/>
                    <w:szCs w:val="20"/>
                    <w:lang w:eastAsia="en-US"/>
                  </w:rPr>
                  <w:t>any</w:t>
                </w:r>
                <w:r w:rsidR="00DD48AC" w:rsidRPr="00DF1D36">
                  <w:rPr>
                    <w:color w:val="000000" w:themeColor="text1"/>
                    <w:sz w:val="22"/>
                    <w:szCs w:val="20"/>
                    <w:lang w:eastAsia="en-US"/>
                  </w:rPr>
                  <w:t xml:space="preserve"> </w:t>
                </w:r>
                <w:r w:rsidR="00DD48AC">
                  <w:rPr>
                    <w:color w:val="000000" w:themeColor="text1"/>
                    <w:sz w:val="22"/>
                    <w:szCs w:val="20"/>
                    <w:lang w:eastAsia="en-US"/>
                  </w:rPr>
                  <w:t xml:space="preserve">proposed </w:t>
                </w:r>
                <w:r w:rsidRPr="00DF1D36">
                  <w:rPr>
                    <w:color w:val="000000" w:themeColor="text1"/>
                    <w:sz w:val="22"/>
                    <w:szCs w:val="20"/>
                    <w:lang w:eastAsia="en-US"/>
                  </w:rPr>
                  <w:t>safeguard</w:t>
                </w:r>
                <w:r w:rsidR="00DD48AC">
                  <w:rPr>
                    <w:color w:val="000000" w:themeColor="text1"/>
                    <w:sz w:val="22"/>
                    <w:szCs w:val="20"/>
                    <w:lang w:eastAsia="en-US"/>
                  </w:rPr>
                  <w:t xml:space="preserve"> </w:t>
                </w:r>
                <w:r w:rsidRPr="00DF1D36">
                  <w:rPr>
                    <w:color w:val="000000" w:themeColor="text1"/>
                    <w:sz w:val="22"/>
                    <w:szCs w:val="20"/>
                    <w:lang w:eastAsia="en-US"/>
                  </w:rPr>
                  <w:t xml:space="preserve">and </w:t>
                </w:r>
                <w:r w:rsidR="00B46A60" w:rsidRPr="00DF1D36">
                  <w:rPr>
                    <w:color w:val="000000" w:themeColor="text1"/>
                    <w:sz w:val="22"/>
                    <w:szCs w:val="20"/>
                    <w:lang w:eastAsia="en-US"/>
                  </w:rPr>
                  <w:t xml:space="preserve">the </w:t>
                </w:r>
                <w:r w:rsidRPr="00DF1D36">
                  <w:rPr>
                    <w:color w:val="000000" w:themeColor="text1"/>
                    <w:sz w:val="22"/>
                    <w:szCs w:val="20"/>
                    <w:lang w:eastAsia="en-US"/>
                  </w:rPr>
                  <w:t>intended effect;</w:t>
                </w:r>
                <w:r w:rsidR="00A26FEC" w:rsidRPr="00DF1D36">
                  <w:rPr>
                    <w:color w:val="000000" w:themeColor="text1"/>
                    <w:sz w:val="22"/>
                    <w:szCs w:val="20"/>
                    <w:lang w:eastAsia="en-US"/>
                  </w:rPr>
                  <w:t xml:space="preserve"> and</w:t>
                </w:r>
              </w:p>
              <w:p w14:paraId="64951112" w14:textId="3E39F114" w:rsidR="005B0C03" w:rsidRPr="00DF1D36" w:rsidRDefault="005B0C03" w:rsidP="00DE5970">
                <w:pPr>
                  <w:pStyle w:val="ListParagraph"/>
                  <w:numPr>
                    <w:ilvl w:val="0"/>
                    <w:numId w:val="10"/>
                  </w:numPr>
                  <w:rPr>
                    <w:color w:val="000000" w:themeColor="text1"/>
                    <w:sz w:val="22"/>
                    <w:szCs w:val="20"/>
                    <w:lang w:eastAsia="en-US"/>
                  </w:rPr>
                </w:pPr>
                <w:r w:rsidRPr="00DF1D36">
                  <w:rPr>
                    <w:color w:val="000000" w:themeColor="text1"/>
                    <w:sz w:val="22"/>
                    <w:szCs w:val="20"/>
                    <w:lang w:eastAsia="en-US"/>
                  </w:rPr>
                  <w:t>a description of the high</w:t>
                </w:r>
                <w:r w:rsidR="00361EF4" w:rsidRPr="00DF1D36">
                  <w:rPr>
                    <w:color w:val="000000" w:themeColor="text1"/>
                    <w:sz w:val="22"/>
                    <w:szCs w:val="20"/>
                    <w:lang w:eastAsia="en-US"/>
                  </w:rPr>
                  <w:t>-</w:t>
                </w:r>
                <w:r w:rsidRPr="00DF1D36">
                  <w:rPr>
                    <w:color w:val="000000" w:themeColor="text1"/>
                    <w:sz w:val="22"/>
                    <w:szCs w:val="20"/>
                    <w:lang w:eastAsia="en-US"/>
                  </w:rPr>
                  <w:t xml:space="preserve">level approach to management of the </w:t>
                </w:r>
                <w:r w:rsidR="00AB210E" w:rsidRPr="00DF1D36">
                  <w:rPr>
                    <w:color w:val="000000" w:themeColor="text1"/>
                    <w:sz w:val="22"/>
                    <w:szCs w:val="20"/>
                    <w:lang w:eastAsia="en-US"/>
                  </w:rPr>
                  <w:t>portfolio</w:t>
                </w:r>
                <w:r w:rsidRPr="00DF1D36">
                  <w:rPr>
                    <w:color w:val="000000" w:themeColor="text1"/>
                    <w:sz w:val="22"/>
                    <w:szCs w:val="20"/>
                    <w:lang w:eastAsia="en-US"/>
                  </w:rPr>
                  <w:t xml:space="preserve">, approach to assessing matching and approach to calculation of the </w:t>
                </w:r>
                <w:r w:rsidR="00821CEE" w:rsidRPr="00DF1D36">
                  <w:rPr>
                    <w:color w:val="000000" w:themeColor="text1"/>
                    <w:sz w:val="22"/>
                    <w:szCs w:val="20"/>
                    <w:lang w:eastAsia="en-US"/>
                  </w:rPr>
                  <w:t>MA</w:t>
                </w:r>
                <w:r w:rsidRPr="00DF1D36">
                  <w:rPr>
                    <w:color w:val="000000" w:themeColor="text1"/>
                    <w:sz w:val="22"/>
                    <w:szCs w:val="20"/>
                    <w:lang w:eastAsia="en-US"/>
                  </w:rPr>
                  <w:t>.</w:t>
                </w:r>
                <w:r w:rsidR="00361EF4" w:rsidRPr="00DF1D36">
                  <w:rPr>
                    <w:color w:val="000000" w:themeColor="text1"/>
                    <w:sz w:val="22"/>
                    <w:szCs w:val="20"/>
                    <w:lang w:eastAsia="en-US"/>
                  </w:rPr>
                  <w:t xml:space="preserve"> This should include any tests or metrics used to maintain suitable asset</w:t>
                </w:r>
                <w:r w:rsidR="00F74EDC" w:rsidRPr="00DF1D36">
                  <w:rPr>
                    <w:color w:val="000000" w:themeColor="text1"/>
                    <w:sz w:val="22"/>
                    <w:szCs w:val="20"/>
                    <w:lang w:eastAsia="en-US"/>
                  </w:rPr>
                  <w:t>-</w:t>
                </w:r>
                <w:r w:rsidR="00361EF4" w:rsidRPr="00DF1D36">
                  <w:rPr>
                    <w:color w:val="000000" w:themeColor="text1"/>
                    <w:sz w:val="22"/>
                    <w:szCs w:val="20"/>
                    <w:lang w:eastAsia="en-US"/>
                  </w:rPr>
                  <w:t>liability matching</w:t>
                </w:r>
                <w:r w:rsidR="00A26FEC" w:rsidRPr="00DF1D36">
                  <w:rPr>
                    <w:color w:val="000000" w:themeColor="text1"/>
                    <w:sz w:val="22"/>
                    <w:szCs w:val="20"/>
                    <w:lang w:eastAsia="en-US"/>
                  </w:rPr>
                  <w:t>.</w:t>
                </w:r>
              </w:p>
              <w:p w14:paraId="67E60A5E" w14:textId="18A6070C" w:rsidR="00EE4196" w:rsidRPr="00DF1D36" w:rsidRDefault="006B2170" w:rsidP="00BB064E">
                <w:pPr>
                  <w:rPr>
                    <w:color w:val="000000" w:themeColor="text1"/>
                    <w:sz w:val="22"/>
                    <w:szCs w:val="20"/>
                    <w:lang w:eastAsia="en-US"/>
                  </w:rPr>
                </w:pPr>
                <w:r w:rsidRPr="00DF1D36">
                  <w:rPr>
                    <w:rFonts w:eastAsiaTheme="minorEastAsia"/>
                    <w:color w:val="000000" w:themeColor="text1"/>
                    <w:sz w:val="22"/>
                    <w:szCs w:val="20"/>
                    <w:lang w:eastAsia="en-US"/>
                  </w:rPr>
                  <w:t xml:space="preserve">For an application to vary an existing MA permission, </w:t>
                </w:r>
                <w:r w:rsidRPr="00DF1D36">
                  <w:rPr>
                    <w:color w:val="000000" w:themeColor="text1"/>
                    <w:sz w:val="22"/>
                    <w:szCs w:val="20"/>
                    <w:lang w:eastAsia="en-US"/>
                  </w:rPr>
                  <w:t>p</w:t>
                </w:r>
                <w:r w:rsidR="00EE4196" w:rsidRPr="00DF1D36">
                  <w:rPr>
                    <w:color w:val="000000" w:themeColor="text1"/>
                    <w:sz w:val="22"/>
                    <w:szCs w:val="20"/>
                    <w:lang w:eastAsia="en-US"/>
                  </w:rPr>
                  <w:t xml:space="preserve">lease provide </w:t>
                </w:r>
                <w:r w:rsidR="007531D3" w:rsidRPr="00DF1D36">
                  <w:rPr>
                    <w:color w:val="000000" w:themeColor="text1"/>
                    <w:sz w:val="22"/>
                    <w:szCs w:val="20"/>
                    <w:lang w:eastAsia="en-US"/>
                  </w:rPr>
                  <w:t xml:space="preserve">a </w:t>
                </w:r>
                <w:r w:rsidR="00531261" w:rsidRPr="00DF1D36">
                  <w:rPr>
                    <w:color w:val="000000" w:themeColor="text1"/>
                    <w:sz w:val="22"/>
                    <w:szCs w:val="20"/>
                    <w:lang w:eastAsia="en-US"/>
                  </w:rPr>
                  <w:t>high-level</w:t>
                </w:r>
                <w:r w:rsidR="00EE4196" w:rsidRPr="00DF1D36">
                  <w:rPr>
                    <w:color w:val="000000" w:themeColor="text1"/>
                    <w:sz w:val="22"/>
                    <w:szCs w:val="20"/>
                    <w:lang w:eastAsia="en-US"/>
                  </w:rPr>
                  <w:t xml:space="preserve"> description of </w:t>
                </w:r>
                <w:r w:rsidR="007531D3" w:rsidRPr="00DF1D36">
                  <w:rPr>
                    <w:color w:val="000000" w:themeColor="text1"/>
                    <w:sz w:val="22"/>
                    <w:szCs w:val="20"/>
                    <w:lang w:eastAsia="en-US"/>
                  </w:rPr>
                  <w:t xml:space="preserve">the </w:t>
                </w:r>
                <w:r w:rsidR="00EE4196" w:rsidRPr="00DF1D36">
                  <w:rPr>
                    <w:color w:val="000000" w:themeColor="text1"/>
                    <w:sz w:val="22"/>
                    <w:szCs w:val="20"/>
                    <w:lang w:eastAsia="en-US"/>
                  </w:rPr>
                  <w:t>proposed change(s) in scope, including but not limited to:</w:t>
                </w:r>
              </w:p>
              <w:p w14:paraId="4FD136F6" w14:textId="2D493491" w:rsidR="00AB210E" w:rsidRPr="00DF1D36" w:rsidRDefault="00F723C4" w:rsidP="00AB210E">
                <w:pPr>
                  <w:pStyle w:val="ListParagraph"/>
                  <w:numPr>
                    <w:ilvl w:val="0"/>
                    <w:numId w:val="10"/>
                  </w:numPr>
                  <w:rPr>
                    <w:color w:val="000000" w:themeColor="text1"/>
                    <w:sz w:val="22"/>
                    <w:szCs w:val="20"/>
                    <w:lang w:eastAsia="en-US"/>
                  </w:rPr>
                </w:pPr>
                <w:r>
                  <w:rPr>
                    <w:color w:val="000000" w:themeColor="text1"/>
                    <w:sz w:val="22"/>
                    <w:szCs w:val="20"/>
                    <w:lang w:eastAsia="en-US"/>
                  </w:rPr>
                  <w:t>w</w:t>
                </w:r>
                <w:r w:rsidR="00DD48AC">
                  <w:rPr>
                    <w:color w:val="000000" w:themeColor="text1"/>
                    <w:sz w:val="22"/>
                    <w:szCs w:val="20"/>
                    <w:lang w:eastAsia="en-US"/>
                  </w:rPr>
                  <w:t xml:space="preserve">here new assets and/or liabilities are proposed, </w:t>
                </w:r>
                <w:r w:rsidR="00AB210E" w:rsidRPr="00DF1D36">
                  <w:rPr>
                    <w:color w:val="000000" w:themeColor="text1"/>
                    <w:sz w:val="22"/>
                    <w:szCs w:val="20"/>
                    <w:lang w:eastAsia="en-US"/>
                  </w:rPr>
                  <w:t>a high-level description of the assets and/or liabilities, including the</w:t>
                </w:r>
                <w:r w:rsidR="00361EF4" w:rsidRPr="00DF1D36">
                  <w:rPr>
                    <w:color w:val="000000" w:themeColor="text1"/>
                    <w:sz w:val="22"/>
                    <w:szCs w:val="20"/>
                    <w:lang w:eastAsia="en-US"/>
                  </w:rPr>
                  <w:t xml:space="preserve"> </w:t>
                </w:r>
                <w:r w:rsidR="00297A3F">
                  <w:rPr>
                    <w:color w:val="000000" w:themeColor="text1"/>
                    <w:sz w:val="22"/>
                    <w:szCs w:val="20"/>
                    <w:lang w:eastAsia="en-US"/>
                  </w:rPr>
                  <w:t xml:space="preserve">asset </w:t>
                </w:r>
                <w:r w:rsidR="00361EF4" w:rsidRPr="00DF1D36">
                  <w:rPr>
                    <w:color w:val="000000" w:themeColor="text1"/>
                    <w:sz w:val="22"/>
                    <w:szCs w:val="20"/>
                    <w:lang w:eastAsia="en-US"/>
                  </w:rPr>
                  <w:t>type</w:t>
                </w:r>
                <w:r w:rsidR="0014017D">
                  <w:rPr>
                    <w:color w:val="000000" w:themeColor="text1"/>
                    <w:sz w:val="22"/>
                    <w:szCs w:val="20"/>
                    <w:lang w:eastAsia="en-US"/>
                  </w:rPr>
                  <w:t>s</w:t>
                </w:r>
                <w:r w:rsidR="00666D10">
                  <w:rPr>
                    <w:color w:val="000000" w:themeColor="text1"/>
                    <w:sz w:val="22"/>
                    <w:szCs w:val="20"/>
                    <w:lang w:eastAsia="en-US"/>
                  </w:rPr>
                  <w:t>,</w:t>
                </w:r>
                <w:r w:rsidR="00AB210E" w:rsidRPr="00DF1D36">
                  <w:rPr>
                    <w:color w:val="000000" w:themeColor="text1"/>
                    <w:sz w:val="22"/>
                    <w:szCs w:val="20"/>
                    <w:lang w:eastAsia="en-US"/>
                  </w:rPr>
                  <w:t xml:space="preserve"> asset and liability features, whether the application will include securitised asset(s), and/or </w:t>
                </w:r>
                <w:r w:rsidR="00DD48AC">
                  <w:rPr>
                    <w:color w:val="000000" w:themeColor="text1"/>
                    <w:sz w:val="22"/>
                    <w:szCs w:val="20"/>
                    <w:lang w:eastAsia="en-US"/>
                  </w:rPr>
                  <w:t xml:space="preserve">any </w:t>
                </w:r>
                <w:r w:rsidR="00AB210E" w:rsidRPr="00DF1D36">
                  <w:rPr>
                    <w:color w:val="000000" w:themeColor="text1"/>
                    <w:sz w:val="22"/>
                    <w:szCs w:val="20"/>
                    <w:lang w:eastAsia="en-US"/>
                  </w:rPr>
                  <w:t>asset(s)</w:t>
                </w:r>
                <w:r w:rsidR="00DD48AC">
                  <w:rPr>
                    <w:color w:val="000000" w:themeColor="text1"/>
                    <w:sz w:val="22"/>
                    <w:szCs w:val="20"/>
                    <w:lang w:eastAsia="en-US"/>
                  </w:rPr>
                  <w:t xml:space="preserve"> with HP cash </w:t>
                </w:r>
                <w:proofErr w:type="gramStart"/>
                <w:r w:rsidR="00DD48AC">
                  <w:rPr>
                    <w:color w:val="000000" w:themeColor="text1"/>
                    <w:sz w:val="22"/>
                    <w:szCs w:val="20"/>
                    <w:lang w:eastAsia="en-US"/>
                  </w:rPr>
                  <w:t>flows</w:t>
                </w:r>
                <w:r w:rsidR="00AB210E" w:rsidRPr="00DF1D36">
                  <w:rPr>
                    <w:color w:val="000000" w:themeColor="text1"/>
                    <w:sz w:val="22"/>
                    <w:szCs w:val="20"/>
                    <w:lang w:eastAsia="en-US"/>
                  </w:rPr>
                  <w:t>;</w:t>
                </w:r>
                <w:proofErr w:type="gramEnd"/>
                <w:r w:rsidR="00AB210E" w:rsidRPr="00DF1D36">
                  <w:rPr>
                    <w:color w:val="000000" w:themeColor="text1"/>
                    <w:sz w:val="22"/>
                    <w:szCs w:val="20"/>
                    <w:lang w:eastAsia="en-US"/>
                  </w:rPr>
                  <w:t xml:space="preserve"> </w:t>
                </w:r>
              </w:p>
              <w:p w14:paraId="44F2C434" w14:textId="5F645E7A" w:rsidR="00E96A22" w:rsidRPr="00DF1D36" w:rsidRDefault="00E96A22" w:rsidP="00E96A22">
                <w:pPr>
                  <w:pStyle w:val="ListParagraph"/>
                  <w:numPr>
                    <w:ilvl w:val="0"/>
                    <w:numId w:val="10"/>
                  </w:numPr>
                  <w:rPr>
                    <w:color w:val="000000" w:themeColor="text1"/>
                    <w:sz w:val="22"/>
                    <w:szCs w:val="20"/>
                    <w:lang w:eastAsia="en-US"/>
                  </w:rPr>
                </w:pPr>
                <w:r w:rsidRPr="00DF1D36">
                  <w:rPr>
                    <w:color w:val="000000" w:themeColor="text1"/>
                    <w:sz w:val="22"/>
                    <w:szCs w:val="20"/>
                    <w:lang w:eastAsia="en-US"/>
                  </w:rPr>
                  <w:t>where an internal securitisation is proposed to be included,</w:t>
                </w:r>
                <w:r w:rsidR="00F74EDC" w:rsidRPr="00DF1D36">
                  <w:rPr>
                    <w:color w:val="000000" w:themeColor="text1"/>
                    <w:sz w:val="22"/>
                    <w:szCs w:val="20"/>
                    <w:lang w:eastAsia="en-US"/>
                  </w:rPr>
                  <w:t xml:space="preserve"> </w:t>
                </w:r>
                <w:r w:rsidRPr="00DF1D36">
                  <w:rPr>
                    <w:color w:val="000000" w:themeColor="text1"/>
                    <w:sz w:val="22"/>
                    <w:szCs w:val="20"/>
                    <w:lang w:eastAsia="en-US"/>
                  </w:rPr>
                  <w:t>details of the underlying assets and the firm</w:t>
                </w:r>
                <w:r w:rsidR="00DB47F6" w:rsidRPr="00DF1D36">
                  <w:rPr>
                    <w:color w:val="000000" w:themeColor="text1"/>
                    <w:sz w:val="22"/>
                    <w:szCs w:val="20"/>
                    <w:lang w:eastAsia="en-US"/>
                  </w:rPr>
                  <w:t>’</w:t>
                </w:r>
                <w:r w:rsidRPr="00DF1D36">
                  <w:rPr>
                    <w:color w:val="000000" w:themeColor="text1"/>
                    <w:sz w:val="22"/>
                    <w:szCs w:val="20"/>
                    <w:lang w:eastAsia="en-US"/>
                  </w:rPr>
                  <w:t>s assessment of their suitability to back the liabilities in the MA portfolio</w:t>
                </w:r>
                <w:r w:rsidR="00DB47F6" w:rsidRPr="00DF1D36">
                  <w:rPr>
                    <w:color w:val="000000" w:themeColor="text1"/>
                    <w:sz w:val="22"/>
                    <w:szCs w:val="20"/>
                    <w:lang w:eastAsia="en-US"/>
                  </w:rPr>
                  <w:t>;</w:t>
                </w:r>
                <w:r w:rsidRPr="00DF1D36">
                  <w:rPr>
                    <w:color w:val="000000" w:themeColor="text1"/>
                    <w:sz w:val="22"/>
                    <w:szCs w:val="20"/>
                    <w:lang w:eastAsia="en-US"/>
                  </w:rPr>
                  <w:t xml:space="preserve"> the proposed structure and associated governance arrangements</w:t>
                </w:r>
                <w:r w:rsidR="00DB47F6" w:rsidRPr="00DF1D36">
                  <w:rPr>
                    <w:color w:val="000000" w:themeColor="text1"/>
                    <w:sz w:val="22"/>
                    <w:szCs w:val="20"/>
                    <w:lang w:eastAsia="en-US"/>
                  </w:rPr>
                  <w:t xml:space="preserve">; how the </w:t>
                </w:r>
                <w:r w:rsidR="00DB47F6" w:rsidRPr="00DF1D36">
                  <w:rPr>
                    <w:color w:val="000000" w:themeColor="text1"/>
                    <w:sz w:val="22"/>
                    <w:szCs w:val="20"/>
                    <w:lang w:eastAsia="en-US"/>
                  </w:rPr>
                  <w:lastRenderedPageBreak/>
                  <w:t>reliability and efficacy of the asset restructuring are demonstrated;</w:t>
                </w:r>
                <w:r w:rsidRPr="00DF1D36">
                  <w:rPr>
                    <w:color w:val="000000" w:themeColor="text1"/>
                    <w:sz w:val="22"/>
                    <w:szCs w:val="20"/>
                    <w:lang w:eastAsia="en-US"/>
                  </w:rPr>
                  <w:t xml:space="preserve"> </w:t>
                </w:r>
                <w:r w:rsidRPr="00DF1D36">
                  <w:rPr>
                    <w:color w:val="000000" w:themeColor="text1"/>
                    <w:sz w:val="22"/>
                    <w:szCs w:val="20"/>
                  </w:rPr>
                  <w:t>the reasons for the restructure</w:t>
                </w:r>
                <w:r w:rsidR="00DB47F6" w:rsidRPr="00DF1D36">
                  <w:rPr>
                    <w:color w:val="000000" w:themeColor="text1"/>
                    <w:sz w:val="22"/>
                    <w:szCs w:val="20"/>
                  </w:rPr>
                  <w:t>;</w:t>
                </w:r>
                <w:r w:rsidRPr="00DF1D36">
                  <w:rPr>
                    <w:color w:val="000000" w:themeColor="text1"/>
                    <w:sz w:val="22"/>
                    <w:szCs w:val="20"/>
                  </w:rPr>
                  <w:t xml:space="preserve"> and how the firm is satisfied that the proposed level of MA benefit is </w:t>
                </w:r>
                <w:proofErr w:type="gramStart"/>
                <w:r w:rsidRPr="00DF1D36">
                  <w:rPr>
                    <w:color w:val="000000" w:themeColor="text1"/>
                    <w:sz w:val="22"/>
                    <w:szCs w:val="20"/>
                  </w:rPr>
                  <w:t>appropriate</w:t>
                </w:r>
                <w:r w:rsidRPr="00DF1D36">
                  <w:rPr>
                    <w:color w:val="000000" w:themeColor="text1"/>
                    <w:sz w:val="22"/>
                    <w:szCs w:val="20"/>
                    <w:lang w:eastAsia="en-US"/>
                  </w:rPr>
                  <w:t>;</w:t>
                </w:r>
                <w:proofErr w:type="gramEnd"/>
                <w:r w:rsidRPr="00DF1D36">
                  <w:rPr>
                    <w:color w:val="000000" w:themeColor="text1"/>
                    <w:sz w:val="22"/>
                    <w:szCs w:val="20"/>
                    <w:lang w:eastAsia="en-US"/>
                  </w:rPr>
                  <w:t xml:space="preserve"> </w:t>
                </w:r>
              </w:p>
              <w:p w14:paraId="73BDE6EE" w14:textId="2775CCFE" w:rsidR="00E96A22" w:rsidRPr="00DF1D36" w:rsidRDefault="00E96A22" w:rsidP="00E96A22">
                <w:pPr>
                  <w:pStyle w:val="ListParagraph"/>
                  <w:numPr>
                    <w:ilvl w:val="0"/>
                    <w:numId w:val="10"/>
                  </w:numPr>
                  <w:rPr>
                    <w:color w:val="000000" w:themeColor="text1"/>
                    <w:sz w:val="22"/>
                    <w:szCs w:val="20"/>
                    <w:lang w:eastAsia="en-US"/>
                  </w:rPr>
                </w:pPr>
                <w:r w:rsidRPr="00DF1D36">
                  <w:rPr>
                    <w:color w:val="000000" w:themeColor="text1"/>
                    <w:sz w:val="22"/>
                    <w:szCs w:val="20"/>
                    <w:lang w:eastAsia="en-US"/>
                  </w:rPr>
                  <w:t>where an asset with HP cash flows is proposed to be included, confirmation of whether the firm proposes to use</w:t>
                </w:r>
                <w:r w:rsidR="00C34428" w:rsidRPr="00DF1D36">
                  <w:rPr>
                    <w:color w:val="000000" w:themeColor="text1"/>
                    <w:sz w:val="22"/>
                    <w:szCs w:val="20"/>
                    <w:lang w:eastAsia="en-US"/>
                  </w:rPr>
                  <w:t>:</w:t>
                </w:r>
                <w:r w:rsidRPr="00DF1D36">
                  <w:rPr>
                    <w:color w:val="000000" w:themeColor="text1"/>
                    <w:sz w:val="22"/>
                    <w:szCs w:val="20"/>
                    <w:lang w:eastAsia="en-US"/>
                  </w:rPr>
                  <w:t xml:space="preserve"> (</w:t>
                </w:r>
                <w:proofErr w:type="spellStart"/>
                <w:r w:rsidRPr="00DF1D36">
                  <w:rPr>
                    <w:color w:val="000000" w:themeColor="text1"/>
                    <w:sz w:val="22"/>
                    <w:szCs w:val="20"/>
                    <w:lang w:eastAsia="en-US"/>
                  </w:rPr>
                  <w:t>i</w:t>
                </w:r>
                <w:proofErr w:type="spellEnd"/>
                <w:r w:rsidRPr="00DF1D36">
                  <w:rPr>
                    <w:color w:val="000000" w:themeColor="text1"/>
                    <w:sz w:val="22"/>
                    <w:szCs w:val="20"/>
                    <w:lang w:eastAsia="en-US"/>
                  </w:rPr>
                  <w:t>) the standard FS addition</w:t>
                </w:r>
                <w:r w:rsidR="00DD48AC">
                  <w:rPr>
                    <w:color w:val="000000" w:themeColor="text1"/>
                    <w:sz w:val="22"/>
                    <w:szCs w:val="20"/>
                    <w:lang w:eastAsia="en-US"/>
                  </w:rPr>
                  <w:t>s</w:t>
                </w:r>
                <w:r w:rsidRPr="00DF1D36">
                  <w:rPr>
                    <w:color w:val="000000" w:themeColor="text1"/>
                    <w:sz w:val="22"/>
                    <w:szCs w:val="20"/>
                    <w:lang w:eastAsia="en-US"/>
                  </w:rPr>
                  <w:t xml:space="preserve"> methodology without modification</w:t>
                </w:r>
                <w:r w:rsidR="00C34428" w:rsidRPr="00DF1D36">
                  <w:rPr>
                    <w:color w:val="000000" w:themeColor="text1"/>
                    <w:sz w:val="22"/>
                    <w:szCs w:val="20"/>
                    <w:lang w:eastAsia="en-US"/>
                  </w:rPr>
                  <w:t xml:space="preserve">; </w:t>
                </w:r>
                <w:r w:rsidRPr="00DF1D36">
                  <w:rPr>
                    <w:color w:val="000000" w:themeColor="text1"/>
                    <w:sz w:val="22"/>
                    <w:szCs w:val="20"/>
                    <w:lang w:eastAsia="en-US"/>
                  </w:rPr>
                  <w:t>(ii) the standard FS addition</w:t>
                </w:r>
                <w:r w:rsidR="00DD48AC">
                  <w:rPr>
                    <w:color w:val="000000" w:themeColor="text1"/>
                    <w:sz w:val="22"/>
                    <w:szCs w:val="20"/>
                    <w:lang w:eastAsia="en-US"/>
                  </w:rPr>
                  <w:t>s</w:t>
                </w:r>
                <w:r w:rsidRPr="00DF1D36">
                  <w:rPr>
                    <w:color w:val="000000" w:themeColor="text1"/>
                    <w:sz w:val="22"/>
                    <w:szCs w:val="20"/>
                    <w:lang w:eastAsia="en-US"/>
                  </w:rPr>
                  <w:t xml:space="preserve"> methodology with a modification, or otherwise</w:t>
                </w:r>
                <w:r w:rsidR="00C34428" w:rsidRPr="00DF1D36">
                  <w:rPr>
                    <w:color w:val="000000" w:themeColor="text1"/>
                    <w:sz w:val="22"/>
                    <w:szCs w:val="20"/>
                    <w:lang w:eastAsia="en-US"/>
                  </w:rPr>
                  <w:t>;</w:t>
                </w:r>
                <w:r w:rsidRPr="00DF1D36">
                  <w:rPr>
                    <w:color w:val="000000" w:themeColor="text1"/>
                    <w:sz w:val="22"/>
                    <w:szCs w:val="20"/>
                    <w:lang w:eastAsia="en-US"/>
                  </w:rPr>
                  <w:t xml:space="preserve"> (iii) a high-level summary of the proposed </w:t>
                </w:r>
                <w:r w:rsidR="00DD48AC">
                  <w:rPr>
                    <w:color w:val="000000" w:themeColor="text1"/>
                    <w:sz w:val="22"/>
                    <w:szCs w:val="20"/>
                    <w:lang w:eastAsia="en-US"/>
                  </w:rPr>
                  <w:t xml:space="preserve">more </w:t>
                </w:r>
                <w:r w:rsidRPr="00DF1D36">
                  <w:rPr>
                    <w:color w:val="000000" w:themeColor="text1"/>
                    <w:sz w:val="22"/>
                    <w:szCs w:val="20"/>
                    <w:lang w:eastAsia="en-US"/>
                  </w:rPr>
                  <w:t xml:space="preserve">sophisticated </w:t>
                </w:r>
                <w:r w:rsidR="00DD48AC">
                  <w:rPr>
                    <w:color w:val="000000" w:themeColor="text1"/>
                    <w:sz w:val="22"/>
                    <w:szCs w:val="20"/>
                    <w:lang w:eastAsia="en-US"/>
                  </w:rPr>
                  <w:t xml:space="preserve">FS additions </w:t>
                </w:r>
                <w:proofErr w:type="gramStart"/>
                <w:r w:rsidRPr="00DF1D36">
                  <w:rPr>
                    <w:color w:val="000000" w:themeColor="text1"/>
                    <w:sz w:val="22"/>
                    <w:szCs w:val="20"/>
                    <w:lang w:eastAsia="en-US"/>
                  </w:rPr>
                  <w:t>methodology;</w:t>
                </w:r>
                <w:proofErr w:type="gramEnd"/>
              </w:p>
              <w:p w14:paraId="59D1E61A" w14:textId="4A633892" w:rsidR="00EE4196" w:rsidRPr="00DF1D36" w:rsidRDefault="00EE4196" w:rsidP="005B0C03">
                <w:pPr>
                  <w:pStyle w:val="ListParagraph"/>
                  <w:numPr>
                    <w:ilvl w:val="0"/>
                    <w:numId w:val="10"/>
                  </w:numPr>
                  <w:rPr>
                    <w:color w:val="000000" w:themeColor="text1"/>
                    <w:sz w:val="22"/>
                    <w:szCs w:val="20"/>
                    <w:lang w:eastAsia="en-US"/>
                  </w:rPr>
                </w:pPr>
                <w:r w:rsidRPr="00DF1D36">
                  <w:rPr>
                    <w:color w:val="000000" w:themeColor="text1"/>
                    <w:sz w:val="22"/>
                    <w:szCs w:val="20"/>
                    <w:lang w:eastAsia="en-US"/>
                  </w:rPr>
                  <w:t>where a</w:t>
                </w:r>
                <w:r w:rsidR="00DD48AC">
                  <w:rPr>
                    <w:color w:val="000000" w:themeColor="text1"/>
                    <w:sz w:val="22"/>
                    <w:szCs w:val="20"/>
                    <w:lang w:eastAsia="en-US"/>
                  </w:rPr>
                  <w:t>ny</w:t>
                </w:r>
                <w:r w:rsidRPr="00DF1D36">
                  <w:rPr>
                    <w:color w:val="000000" w:themeColor="text1"/>
                    <w:sz w:val="22"/>
                    <w:szCs w:val="20"/>
                    <w:lang w:eastAsia="en-US"/>
                  </w:rPr>
                  <w:t xml:space="preserve"> safeguard is to be proposed, details of the safeguard</w:t>
                </w:r>
                <w:r w:rsidR="00361EF4" w:rsidRPr="00DF1D36">
                  <w:rPr>
                    <w:color w:val="000000" w:themeColor="text1"/>
                    <w:sz w:val="22"/>
                    <w:szCs w:val="20"/>
                    <w:lang w:eastAsia="en-US"/>
                  </w:rPr>
                  <w:t xml:space="preserve"> </w:t>
                </w:r>
                <w:r w:rsidRPr="00DF1D36">
                  <w:rPr>
                    <w:color w:val="000000" w:themeColor="text1"/>
                    <w:sz w:val="22"/>
                    <w:szCs w:val="20"/>
                    <w:lang w:eastAsia="en-US"/>
                  </w:rPr>
                  <w:t>and which asset</w:t>
                </w:r>
                <w:r w:rsidR="00DD48AC">
                  <w:rPr>
                    <w:color w:val="000000" w:themeColor="text1"/>
                    <w:sz w:val="22"/>
                    <w:szCs w:val="20"/>
                    <w:lang w:eastAsia="en-US"/>
                  </w:rPr>
                  <w:t>(s)</w:t>
                </w:r>
                <w:r w:rsidRPr="00DF1D36">
                  <w:rPr>
                    <w:color w:val="000000" w:themeColor="text1"/>
                    <w:sz w:val="22"/>
                    <w:szCs w:val="20"/>
                    <w:lang w:eastAsia="en-US"/>
                  </w:rPr>
                  <w:t xml:space="preserve"> in the MA portfolio </w:t>
                </w:r>
                <w:r w:rsidR="00AB210E" w:rsidRPr="00DF1D36">
                  <w:rPr>
                    <w:color w:val="000000" w:themeColor="text1"/>
                    <w:sz w:val="22"/>
                    <w:szCs w:val="20"/>
                    <w:lang w:eastAsia="en-US"/>
                  </w:rPr>
                  <w:t>it applies</w:t>
                </w:r>
                <w:r w:rsidRPr="00DF1D36">
                  <w:rPr>
                    <w:color w:val="000000" w:themeColor="text1"/>
                    <w:sz w:val="22"/>
                    <w:szCs w:val="20"/>
                    <w:lang w:eastAsia="en-US"/>
                  </w:rPr>
                  <w:t xml:space="preserve"> to, including any limits/restrictions. Please also set out the rationale for </w:t>
                </w:r>
                <w:r w:rsidR="00DD48AC">
                  <w:rPr>
                    <w:color w:val="000000" w:themeColor="text1"/>
                    <w:sz w:val="22"/>
                    <w:szCs w:val="20"/>
                    <w:lang w:eastAsia="en-US"/>
                  </w:rPr>
                  <w:t>any proposed</w:t>
                </w:r>
                <w:r w:rsidRPr="00DF1D36">
                  <w:rPr>
                    <w:color w:val="000000" w:themeColor="text1"/>
                    <w:sz w:val="22"/>
                    <w:szCs w:val="20"/>
                    <w:lang w:eastAsia="en-US"/>
                  </w:rPr>
                  <w:t xml:space="preserve"> safeguard and </w:t>
                </w:r>
                <w:r w:rsidR="00B46A60" w:rsidRPr="00DF1D36">
                  <w:rPr>
                    <w:color w:val="000000" w:themeColor="text1"/>
                    <w:sz w:val="22"/>
                    <w:szCs w:val="20"/>
                    <w:lang w:eastAsia="en-US"/>
                  </w:rPr>
                  <w:t xml:space="preserve">the </w:t>
                </w:r>
                <w:r w:rsidRPr="00DF1D36">
                  <w:rPr>
                    <w:color w:val="000000" w:themeColor="text1"/>
                    <w:sz w:val="22"/>
                    <w:szCs w:val="20"/>
                    <w:lang w:eastAsia="en-US"/>
                  </w:rPr>
                  <w:t xml:space="preserve">intended </w:t>
                </w:r>
                <w:proofErr w:type="gramStart"/>
                <w:r w:rsidRPr="00DF1D36">
                  <w:rPr>
                    <w:color w:val="000000" w:themeColor="text1"/>
                    <w:sz w:val="22"/>
                    <w:szCs w:val="20"/>
                    <w:lang w:eastAsia="en-US"/>
                  </w:rPr>
                  <w:t>effect</w:t>
                </w:r>
                <w:r w:rsidR="005B0C03" w:rsidRPr="00DF1D36">
                  <w:rPr>
                    <w:color w:val="000000" w:themeColor="text1"/>
                    <w:sz w:val="22"/>
                    <w:szCs w:val="20"/>
                    <w:lang w:eastAsia="en-US"/>
                  </w:rPr>
                  <w:t>;</w:t>
                </w:r>
                <w:proofErr w:type="gramEnd"/>
              </w:p>
              <w:p w14:paraId="009F8E7C" w14:textId="6F2A7333" w:rsidR="006E0397" w:rsidRPr="00DF1D36" w:rsidRDefault="00AB210E" w:rsidP="005B0C03">
                <w:pPr>
                  <w:pStyle w:val="ListParagraph"/>
                  <w:numPr>
                    <w:ilvl w:val="0"/>
                    <w:numId w:val="10"/>
                  </w:numPr>
                  <w:rPr>
                    <w:color w:val="000000" w:themeColor="text1"/>
                    <w:sz w:val="22"/>
                    <w:szCs w:val="20"/>
                    <w:lang w:eastAsia="en-US"/>
                  </w:rPr>
                </w:pPr>
                <w:r w:rsidRPr="00DF1D36">
                  <w:rPr>
                    <w:color w:val="000000" w:themeColor="text1"/>
                    <w:sz w:val="22"/>
                    <w:szCs w:val="20"/>
                    <w:lang w:eastAsia="en-US"/>
                  </w:rPr>
                  <w:t>a</w:t>
                </w:r>
                <w:r w:rsidR="006E0397" w:rsidRPr="00DF1D36">
                  <w:rPr>
                    <w:color w:val="000000" w:themeColor="text1"/>
                    <w:sz w:val="22"/>
                    <w:szCs w:val="20"/>
                    <w:lang w:eastAsia="en-US"/>
                  </w:rPr>
                  <w:t xml:space="preserve">ny material changes to </w:t>
                </w:r>
                <w:r w:rsidR="00B46A60" w:rsidRPr="00DF1D36">
                  <w:rPr>
                    <w:color w:val="000000" w:themeColor="text1"/>
                    <w:sz w:val="22"/>
                    <w:szCs w:val="20"/>
                    <w:lang w:eastAsia="en-US"/>
                  </w:rPr>
                  <w:t xml:space="preserve">the </w:t>
                </w:r>
                <w:r w:rsidR="006E0397" w:rsidRPr="00DF1D36">
                  <w:rPr>
                    <w:color w:val="000000" w:themeColor="text1"/>
                    <w:sz w:val="22"/>
                    <w:szCs w:val="20"/>
                    <w:lang w:eastAsia="en-US"/>
                  </w:rPr>
                  <w:t xml:space="preserve">management of the </w:t>
                </w:r>
                <w:r w:rsidRPr="00DF1D36">
                  <w:rPr>
                    <w:color w:val="000000" w:themeColor="text1"/>
                    <w:sz w:val="22"/>
                    <w:szCs w:val="20"/>
                    <w:lang w:eastAsia="en-US"/>
                  </w:rPr>
                  <w:t>portfolio</w:t>
                </w:r>
                <w:r w:rsidR="006E0397" w:rsidRPr="00DF1D36">
                  <w:rPr>
                    <w:color w:val="000000" w:themeColor="text1"/>
                    <w:sz w:val="22"/>
                    <w:szCs w:val="20"/>
                    <w:lang w:eastAsia="en-US"/>
                  </w:rPr>
                  <w:t xml:space="preserve">, approach to assessing matching, </w:t>
                </w:r>
                <w:r w:rsidRPr="00DF1D36">
                  <w:rPr>
                    <w:color w:val="000000" w:themeColor="text1"/>
                    <w:sz w:val="22"/>
                    <w:szCs w:val="20"/>
                    <w:lang w:eastAsia="en-US"/>
                  </w:rPr>
                  <w:t xml:space="preserve">or </w:t>
                </w:r>
                <w:r w:rsidR="006E0397" w:rsidRPr="00DF1D36">
                  <w:rPr>
                    <w:color w:val="000000" w:themeColor="text1"/>
                    <w:sz w:val="22"/>
                    <w:szCs w:val="20"/>
                    <w:lang w:eastAsia="en-US"/>
                  </w:rPr>
                  <w:t>approach to calculation of the MA</w:t>
                </w:r>
                <w:r w:rsidRPr="00DF1D36">
                  <w:rPr>
                    <w:color w:val="000000" w:themeColor="text1"/>
                    <w:sz w:val="22"/>
                    <w:szCs w:val="20"/>
                    <w:lang w:eastAsia="en-US"/>
                  </w:rPr>
                  <w:t>; and</w:t>
                </w:r>
              </w:p>
              <w:p w14:paraId="581E2767" w14:textId="7B4A876F" w:rsidR="00EE4196" w:rsidRPr="00E34305" w:rsidRDefault="00AB210E" w:rsidP="00DE5970">
                <w:pPr>
                  <w:pStyle w:val="ListParagraph"/>
                  <w:numPr>
                    <w:ilvl w:val="0"/>
                    <w:numId w:val="10"/>
                  </w:numPr>
                  <w:rPr>
                    <w:color w:val="808080" w:themeColor="background1" w:themeShade="80"/>
                    <w:sz w:val="22"/>
                    <w:szCs w:val="20"/>
                    <w:lang w:eastAsia="en-US"/>
                  </w:rPr>
                </w:pPr>
                <w:r w:rsidRPr="00DF1D36">
                  <w:rPr>
                    <w:color w:val="000000" w:themeColor="text1"/>
                    <w:sz w:val="22"/>
                    <w:szCs w:val="20"/>
                    <w:lang w:eastAsia="en-US"/>
                  </w:rPr>
                  <w:t>a</w:t>
                </w:r>
                <w:r w:rsidR="00B46A60" w:rsidRPr="00DF1D36">
                  <w:rPr>
                    <w:color w:val="000000" w:themeColor="text1"/>
                    <w:sz w:val="22"/>
                    <w:szCs w:val="20"/>
                    <w:lang w:eastAsia="en-US"/>
                  </w:rPr>
                  <w:t xml:space="preserve">ny other change that the firm considers may </w:t>
                </w:r>
                <w:r w:rsidR="00E34305" w:rsidRPr="00DF1D36">
                  <w:rPr>
                    <w:color w:val="000000" w:themeColor="text1"/>
                    <w:sz w:val="22"/>
                    <w:szCs w:val="20"/>
                    <w:lang w:eastAsia="en-US"/>
                  </w:rPr>
                  <w:t>give rise to the need for a variation of the existing MA permission.</w:t>
                </w:r>
              </w:p>
            </w:tc>
          </w:sdtContent>
        </w:sdt>
      </w:tr>
    </w:tbl>
    <w:p w14:paraId="06C086F2" w14:textId="77777777" w:rsidR="00EE4196" w:rsidRDefault="00EE4196" w:rsidP="00EE4196">
      <w:pPr>
        <w:rPr>
          <w:lang w:eastAsia="en-US"/>
        </w:rPr>
      </w:pPr>
    </w:p>
    <w:tbl>
      <w:tblPr>
        <w:tblStyle w:val="TableGrid"/>
        <w:tblW w:w="0" w:type="auto"/>
        <w:tblLook w:val="04A0" w:firstRow="1" w:lastRow="0" w:firstColumn="1" w:lastColumn="0" w:noHBand="0" w:noVBand="1"/>
      </w:tblPr>
      <w:tblGrid>
        <w:gridCol w:w="9288"/>
      </w:tblGrid>
      <w:tr w:rsidR="00EE4196" w14:paraId="6D95ED7B" w14:textId="77777777" w:rsidTr="00241311">
        <w:tc>
          <w:tcPr>
            <w:tcW w:w="9288" w:type="dxa"/>
            <w:shd w:val="clear" w:color="auto" w:fill="D9D9D9" w:themeFill="background1" w:themeFillShade="D9"/>
          </w:tcPr>
          <w:p w14:paraId="48E0A7E6" w14:textId="06105E80" w:rsidR="00EE4196" w:rsidRDefault="00241311" w:rsidP="002D41D3">
            <w:pPr>
              <w:spacing w:after="0"/>
              <w:rPr>
                <w:lang w:eastAsia="en-US"/>
              </w:rPr>
            </w:pPr>
            <w:r>
              <w:rPr>
                <w:lang w:eastAsia="en-US"/>
              </w:rPr>
              <w:t>Application readiness</w:t>
            </w:r>
          </w:p>
        </w:tc>
      </w:tr>
      <w:tr w:rsidR="00EE4196" w14:paraId="2B8CF902" w14:textId="77777777" w:rsidTr="00EE4196">
        <w:tc>
          <w:tcPr>
            <w:tcW w:w="9288" w:type="dxa"/>
          </w:tcPr>
          <w:p w14:paraId="3C10B607" w14:textId="6664165E" w:rsidR="00EE4196" w:rsidRPr="00DF1D36" w:rsidRDefault="00EE4196" w:rsidP="00EE4196">
            <w:pPr>
              <w:rPr>
                <w:color w:val="000000" w:themeColor="text1"/>
                <w:sz w:val="22"/>
                <w:szCs w:val="20"/>
                <w:lang w:eastAsia="en-US"/>
              </w:rPr>
            </w:pPr>
            <w:r w:rsidRPr="00DF1D36">
              <w:rPr>
                <w:color w:val="000000" w:themeColor="text1"/>
                <w:sz w:val="22"/>
                <w:szCs w:val="20"/>
                <w:lang w:eastAsia="en-US"/>
              </w:rPr>
              <w:t>Please provide a high</w:t>
            </w:r>
            <w:r w:rsidR="00361EF4" w:rsidRPr="00DF1D36">
              <w:rPr>
                <w:color w:val="000000" w:themeColor="text1"/>
                <w:sz w:val="22"/>
                <w:szCs w:val="20"/>
                <w:lang w:eastAsia="en-US"/>
              </w:rPr>
              <w:t>-</w:t>
            </w:r>
            <w:r w:rsidRPr="00DF1D36">
              <w:rPr>
                <w:color w:val="000000" w:themeColor="text1"/>
                <w:sz w:val="22"/>
                <w:szCs w:val="20"/>
                <w:lang w:eastAsia="en-US"/>
              </w:rPr>
              <w:t xml:space="preserve">level summary of the work undertaken to prepare for </w:t>
            </w:r>
            <w:r w:rsidR="00DD48AC">
              <w:rPr>
                <w:color w:val="000000" w:themeColor="text1"/>
                <w:sz w:val="22"/>
                <w:szCs w:val="20"/>
                <w:lang w:eastAsia="en-US"/>
              </w:rPr>
              <w:t>the</w:t>
            </w:r>
            <w:r w:rsidR="00DD48AC" w:rsidRPr="00DF1D36">
              <w:rPr>
                <w:color w:val="000000" w:themeColor="text1"/>
                <w:sz w:val="22"/>
                <w:szCs w:val="20"/>
                <w:lang w:eastAsia="en-US"/>
              </w:rPr>
              <w:t xml:space="preserve"> </w:t>
            </w:r>
            <w:r w:rsidRPr="00DF1D36">
              <w:rPr>
                <w:color w:val="000000" w:themeColor="text1"/>
                <w:sz w:val="22"/>
                <w:szCs w:val="20"/>
                <w:lang w:eastAsia="en-US"/>
              </w:rPr>
              <w:t xml:space="preserve">MA application submission to the PRA, including but not limited to: </w:t>
            </w:r>
          </w:p>
          <w:p w14:paraId="66A72B38" w14:textId="072ABCAB" w:rsidR="00E34305" w:rsidRPr="00DF1D36" w:rsidRDefault="00241311" w:rsidP="00E34305">
            <w:pPr>
              <w:pStyle w:val="ListParagraph"/>
              <w:numPr>
                <w:ilvl w:val="0"/>
                <w:numId w:val="9"/>
              </w:numPr>
              <w:rPr>
                <w:color w:val="000000" w:themeColor="text1"/>
                <w:sz w:val="22"/>
                <w:szCs w:val="20"/>
                <w:lang w:eastAsia="en-US"/>
              </w:rPr>
            </w:pPr>
            <w:r w:rsidRPr="00DF1D36">
              <w:rPr>
                <w:color w:val="000000" w:themeColor="text1"/>
                <w:sz w:val="22"/>
                <w:szCs w:val="20"/>
                <w:lang w:eastAsia="en-US"/>
              </w:rPr>
              <w:t xml:space="preserve">details of any Board decision/discussion or other relevant governance </w:t>
            </w:r>
            <w:proofErr w:type="gramStart"/>
            <w:r w:rsidRPr="00DF1D36">
              <w:rPr>
                <w:color w:val="000000" w:themeColor="text1"/>
                <w:sz w:val="22"/>
                <w:szCs w:val="20"/>
                <w:lang w:eastAsia="en-US"/>
              </w:rPr>
              <w:t>processes;</w:t>
            </w:r>
            <w:proofErr w:type="gramEnd"/>
            <w:r w:rsidRPr="00DF1D36">
              <w:rPr>
                <w:color w:val="000000" w:themeColor="text1"/>
                <w:sz w:val="22"/>
                <w:szCs w:val="20"/>
                <w:lang w:eastAsia="en-US"/>
              </w:rPr>
              <w:t xml:space="preserve"> </w:t>
            </w:r>
          </w:p>
          <w:p w14:paraId="07219583" w14:textId="2496710C" w:rsidR="00241311" w:rsidRPr="00DF1D36" w:rsidRDefault="00241311" w:rsidP="00D33594">
            <w:pPr>
              <w:pStyle w:val="ListParagraph"/>
              <w:numPr>
                <w:ilvl w:val="0"/>
                <w:numId w:val="9"/>
              </w:numPr>
              <w:rPr>
                <w:color w:val="000000" w:themeColor="text1"/>
                <w:sz w:val="22"/>
                <w:szCs w:val="20"/>
                <w:lang w:eastAsia="en-US"/>
              </w:rPr>
            </w:pPr>
            <w:r w:rsidRPr="00DF1D36">
              <w:rPr>
                <w:color w:val="000000" w:themeColor="text1"/>
                <w:sz w:val="22"/>
                <w:szCs w:val="20"/>
                <w:lang w:eastAsia="en-US"/>
              </w:rPr>
              <w:t xml:space="preserve">confirmation that </w:t>
            </w:r>
            <w:r w:rsidR="00F0750F" w:rsidRPr="00DF1D36">
              <w:rPr>
                <w:color w:val="000000" w:themeColor="text1"/>
                <w:sz w:val="22"/>
                <w:szCs w:val="20"/>
                <w:lang w:eastAsia="en-US"/>
              </w:rPr>
              <w:t>the</w:t>
            </w:r>
            <w:r w:rsidRPr="00DF1D36">
              <w:rPr>
                <w:color w:val="000000" w:themeColor="text1"/>
                <w:sz w:val="22"/>
                <w:szCs w:val="20"/>
                <w:lang w:eastAsia="en-US"/>
              </w:rPr>
              <w:t xml:space="preserve"> firm has assessed that the proposed application meets the relevant MA conditions and PRA expectations, and that appropriate documentary evidence</w:t>
            </w:r>
            <w:r w:rsidR="00D33594" w:rsidRPr="00DF1D36">
              <w:rPr>
                <w:color w:val="000000" w:themeColor="text1"/>
                <w:sz w:val="22"/>
                <w:szCs w:val="20"/>
                <w:lang w:eastAsia="en-US"/>
              </w:rPr>
              <w:t xml:space="preserve"> to support the planned application</w:t>
            </w:r>
            <w:r w:rsidRPr="00DF1D36">
              <w:rPr>
                <w:color w:val="000000" w:themeColor="text1"/>
                <w:sz w:val="22"/>
                <w:szCs w:val="20"/>
                <w:lang w:eastAsia="en-US"/>
              </w:rPr>
              <w:t xml:space="preserve"> is in </w:t>
            </w:r>
            <w:proofErr w:type="gramStart"/>
            <w:r w:rsidRPr="00DF1D36">
              <w:rPr>
                <w:color w:val="000000" w:themeColor="text1"/>
                <w:sz w:val="22"/>
                <w:szCs w:val="20"/>
                <w:lang w:eastAsia="en-US"/>
              </w:rPr>
              <w:t>place</w:t>
            </w:r>
            <w:r w:rsidR="00AB210E" w:rsidRPr="00DF1D36">
              <w:rPr>
                <w:color w:val="000000" w:themeColor="text1"/>
                <w:sz w:val="22"/>
                <w:szCs w:val="20"/>
                <w:lang w:eastAsia="en-US"/>
              </w:rPr>
              <w:t>;</w:t>
            </w:r>
            <w:proofErr w:type="gramEnd"/>
          </w:p>
          <w:p w14:paraId="12837A3F" w14:textId="67542E9D" w:rsidR="00AB210E" w:rsidRPr="00DF1D36" w:rsidRDefault="00AB210E" w:rsidP="00D33594">
            <w:pPr>
              <w:pStyle w:val="ListParagraph"/>
              <w:numPr>
                <w:ilvl w:val="0"/>
                <w:numId w:val="9"/>
              </w:numPr>
              <w:rPr>
                <w:color w:val="000000" w:themeColor="text1"/>
                <w:sz w:val="22"/>
                <w:szCs w:val="20"/>
                <w:lang w:eastAsia="en-US"/>
              </w:rPr>
            </w:pPr>
            <w:r w:rsidRPr="00DF1D36">
              <w:rPr>
                <w:color w:val="000000" w:themeColor="text1"/>
                <w:sz w:val="22"/>
                <w:szCs w:val="20"/>
                <w:lang w:eastAsia="en-US"/>
              </w:rPr>
              <w:t>where PRA expectations are not met, please set out why this is not considered to impact a firm</w:t>
            </w:r>
            <w:r w:rsidR="00361EF4" w:rsidRPr="00DF1D36">
              <w:rPr>
                <w:color w:val="000000" w:themeColor="text1"/>
                <w:sz w:val="22"/>
                <w:szCs w:val="20"/>
                <w:lang w:eastAsia="en-US"/>
              </w:rPr>
              <w:t>’</w:t>
            </w:r>
            <w:r w:rsidRPr="00DF1D36">
              <w:rPr>
                <w:color w:val="000000" w:themeColor="text1"/>
                <w:sz w:val="22"/>
                <w:szCs w:val="20"/>
                <w:lang w:eastAsia="en-US"/>
              </w:rPr>
              <w:t>s assessment of eligibility with the MA conditions; and</w:t>
            </w:r>
          </w:p>
          <w:p w14:paraId="2BC47A1A" w14:textId="5A661D87" w:rsidR="006E0397" w:rsidRDefault="00AB210E" w:rsidP="00D33594">
            <w:pPr>
              <w:pStyle w:val="ListParagraph"/>
              <w:numPr>
                <w:ilvl w:val="0"/>
                <w:numId w:val="9"/>
              </w:numPr>
              <w:rPr>
                <w:lang w:eastAsia="en-US"/>
              </w:rPr>
            </w:pPr>
            <w:r w:rsidRPr="00DF1D36">
              <w:rPr>
                <w:color w:val="000000" w:themeColor="text1"/>
                <w:sz w:val="22"/>
                <w:szCs w:val="20"/>
                <w:lang w:eastAsia="en-US"/>
              </w:rPr>
              <w:t xml:space="preserve">confirmation that </w:t>
            </w:r>
            <w:r w:rsidR="006E0397" w:rsidRPr="00DF1D36">
              <w:rPr>
                <w:color w:val="000000" w:themeColor="text1"/>
                <w:sz w:val="22"/>
                <w:szCs w:val="20"/>
                <w:lang w:eastAsia="en-US"/>
              </w:rPr>
              <w:t>operational processes and frameworks</w:t>
            </w:r>
            <w:r w:rsidRPr="00DF1D36">
              <w:rPr>
                <w:color w:val="000000" w:themeColor="text1"/>
                <w:sz w:val="22"/>
                <w:szCs w:val="20"/>
                <w:lang w:eastAsia="en-US"/>
              </w:rPr>
              <w:t xml:space="preserve"> are</w:t>
            </w:r>
            <w:r w:rsidR="006E0397" w:rsidRPr="00DF1D36">
              <w:rPr>
                <w:color w:val="000000" w:themeColor="text1"/>
                <w:sz w:val="22"/>
                <w:szCs w:val="20"/>
                <w:lang w:eastAsia="en-US"/>
              </w:rPr>
              <w:t xml:space="preserve"> in place to</w:t>
            </w:r>
            <w:r w:rsidR="00D42809" w:rsidRPr="00DF1D36">
              <w:rPr>
                <w:color w:val="000000" w:themeColor="text1"/>
                <w:sz w:val="22"/>
                <w:szCs w:val="20"/>
                <w:lang w:eastAsia="en-US"/>
              </w:rPr>
              <w:t xml:space="preserve"> support credible plans to invest in new asset within 12 months of the PRA reaching a decision on the MA application.</w:t>
            </w:r>
          </w:p>
        </w:tc>
      </w:tr>
    </w:tbl>
    <w:p w14:paraId="5A10B95A" w14:textId="77777777" w:rsidR="00EE4196" w:rsidRDefault="00EE4196" w:rsidP="00EE4196">
      <w:pPr>
        <w:rPr>
          <w:lang w:eastAsia="en-US"/>
        </w:rPr>
      </w:pPr>
    </w:p>
    <w:tbl>
      <w:tblPr>
        <w:tblStyle w:val="TableGrid"/>
        <w:tblW w:w="0" w:type="auto"/>
        <w:tblLook w:val="04A0" w:firstRow="1" w:lastRow="0" w:firstColumn="1" w:lastColumn="0" w:noHBand="0" w:noVBand="1"/>
      </w:tblPr>
      <w:tblGrid>
        <w:gridCol w:w="9288"/>
      </w:tblGrid>
      <w:tr w:rsidR="00690E99" w14:paraId="45764C4A" w14:textId="77777777" w:rsidTr="003D0894">
        <w:tc>
          <w:tcPr>
            <w:tcW w:w="9288" w:type="dxa"/>
            <w:shd w:val="clear" w:color="auto" w:fill="D9D9D9" w:themeFill="background1" w:themeFillShade="D9"/>
          </w:tcPr>
          <w:p w14:paraId="0E289204" w14:textId="3DB54F0F" w:rsidR="00690E99" w:rsidRDefault="00690E99" w:rsidP="002D41D3">
            <w:pPr>
              <w:spacing w:after="0"/>
              <w:rPr>
                <w:lang w:eastAsia="en-US"/>
              </w:rPr>
            </w:pPr>
            <w:r>
              <w:rPr>
                <w:lang w:eastAsia="en-US"/>
              </w:rPr>
              <w:t>Related applications</w:t>
            </w:r>
          </w:p>
        </w:tc>
      </w:tr>
      <w:tr w:rsidR="00690E99" w14:paraId="146FC745" w14:textId="77777777" w:rsidTr="00690E99">
        <w:tc>
          <w:tcPr>
            <w:tcW w:w="9288" w:type="dxa"/>
          </w:tcPr>
          <w:p w14:paraId="66598C7F" w14:textId="171DD144" w:rsidR="00690E99" w:rsidRDefault="00690E99" w:rsidP="00EE4196">
            <w:pPr>
              <w:rPr>
                <w:lang w:eastAsia="en-US"/>
              </w:rPr>
            </w:pPr>
            <w:r w:rsidRPr="00DF1D36">
              <w:rPr>
                <w:color w:val="000000" w:themeColor="text1"/>
                <w:sz w:val="22"/>
                <w:szCs w:val="20"/>
                <w:lang w:eastAsia="en-US"/>
              </w:rPr>
              <w:t xml:space="preserve">Please provide details of any </w:t>
            </w:r>
            <w:r w:rsidR="005B0C03" w:rsidRPr="00DF1D36">
              <w:rPr>
                <w:color w:val="000000" w:themeColor="text1"/>
                <w:sz w:val="22"/>
                <w:szCs w:val="20"/>
              </w:rPr>
              <w:t>applications, submitted by the firm or currently anticipated, that may be relevant to the regulatory balance sheet or capital requirements of the firm or group.</w:t>
            </w:r>
            <w:r w:rsidR="00DD48AC">
              <w:rPr>
                <w:color w:val="000000" w:themeColor="text1"/>
                <w:sz w:val="22"/>
                <w:szCs w:val="20"/>
              </w:rPr>
              <w:t xml:space="preserve"> This includes any other MA applications.</w:t>
            </w:r>
          </w:p>
        </w:tc>
      </w:tr>
    </w:tbl>
    <w:p w14:paraId="3132616F" w14:textId="77777777" w:rsidR="00690E99" w:rsidRPr="00EE4196" w:rsidRDefault="00690E99" w:rsidP="00EE4196">
      <w:pPr>
        <w:rPr>
          <w:lang w:eastAsia="en-US"/>
        </w:rPr>
      </w:pPr>
    </w:p>
    <w:p w14:paraId="7FD2C091" w14:textId="0173224E" w:rsidR="00EA789F" w:rsidRDefault="00EA789F" w:rsidP="00A26EAB">
      <w:pPr>
        <w:pStyle w:val="Heading3"/>
      </w:pPr>
    </w:p>
    <w:sectPr w:rsidR="00EA789F" w:rsidSect="002B0BDE">
      <w:headerReference w:type="default" r:id="rId9"/>
      <w:headerReference w:type="first" r:id="rId10"/>
      <w:pgSz w:w="11906" w:h="16838"/>
      <w:pgMar w:top="1172" w:right="1304" w:bottom="998" w:left="1304" w:header="28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2A60" w14:textId="77777777" w:rsidR="00DF1AC3" w:rsidRDefault="00DF1AC3" w:rsidP="00766334">
      <w:r>
        <w:separator/>
      </w:r>
    </w:p>
  </w:endnote>
  <w:endnote w:type="continuationSeparator" w:id="0">
    <w:p w14:paraId="4438582E" w14:textId="77777777" w:rsidR="00DF1AC3" w:rsidRDefault="00DF1AC3" w:rsidP="0076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B9CB" w14:textId="77777777" w:rsidR="00DF1AC3" w:rsidRPr="006E479E" w:rsidRDefault="00DF1AC3" w:rsidP="006E479E">
      <w:pPr>
        <w:spacing w:after="0"/>
        <w:rPr>
          <w:color w:val="17365D"/>
        </w:rPr>
      </w:pPr>
      <w:r w:rsidRPr="00F62CFA">
        <w:rPr>
          <w:color w:val="17365D"/>
        </w:rPr>
        <w:continuationSeparator/>
      </w:r>
    </w:p>
  </w:footnote>
  <w:footnote w:type="continuationSeparator" w:id="0">
    <w:p w14:paraId="609EAFDD" w14:textId="77777777" w:rsidR="00DF1AC3" w:rsidRDefault="00DF1AC3" w:rsidP="00766334">
      <w:r>
        <w:continuationSeparator/>
      </w:r>
    </w:p>
  </w:footnote>
  <w:footnote w:type="continuationNotice" w:id="1">
    <w:p w14:paraId="656CF91E" w14:textId="77777777" w:rsidR="00DF1AC3" w:rsidRDefault="00DF1AC3">
      <w:pPr>
        <w:spacing w:after="0"/>
      </w:pPr>
    </w:p>
  </w:footnote>
  <w:footnote w:id="2">
    <w:p w14:paraId="3BD82E0B" w14:textId="77777777" w:rsidR="00666D10" w:rsidRDefault="00666D10" w:rsidP="00666D10">
      <w:pPr>
        <w:pStyle w:val="FootnoteText"/>
      </w:pPr>
      <w:r>
        <w:rPr>
          <w:rStyle w:val="FootnoteReference"/>
        </w:rPr>
        <w:footnoteRef/>
      </w:r>
      <w:r>
        <w:t xml:space="preserve"> See Matching Adjustment 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2C26" w14:textId="77777777" w:rsidR="00766334" w:rsidRPr="00046ABC" w:rsidRDefault="00000000" w:rsidP="002B0BDE">
    <w:pPr>
      <w:pStyle w:val="BoECatchline"/>
      <w:pBdr>
        <w:bottom w:val="single" w:sz="8" w:space="7" w:color="12273F"/>
      </w:pBdr>
      <w:tabs>
        <w:tab w:val="clear" w:pos="3799"/>
        <w:tab w:val="left" w:pos="5670"/>
      </w:tabs>
      <w:spacing w:before="480" w:after="240"/>
    </w:pPr>
    <w:sdt>
      <w:sdtPr>
        <w:id w:val="-200637898"/>
        <w:docPartObj>
          <w:docPartGallery w:val="Page Numbers (Top of Page)"/>
          <w:docPartUnique/>
        </w:docPartObj>
      </w:sdtPr>
      <w:sdtEndPr>
        <w:rPr>
          <w:noProof/>
        </w:rPr>
      </w:sdtEndPr>
      <w:sdtContent>
        <w:sdt>
          <w:sdtPr>
            <w:id w:val="-1093771919"/>
            <w:docPartObj>
              <w:docPartGallery w:val="Page Numbers (Top of Page)"/>
              <w:docPartUnique/>
            </w:docPartObj>
          </w:sdtPr>
          <w:sdtEndPr>
            <w:rPr>
              <w:noProof/>
            </w:rPr>
          </w:sdtEndPr>
          <w:sdtContent>
            <w:r w:rsidR="00E84B40">
              <w:t>Bank of England</w:t>
            </w:r>
            <w:r w:rsidR="00A018F8">
              <w:t xml:space="preserve"> </w:t>
            </w:r>
            <w:r w:rsidR="00A018F8" w:rsidRPr="00A018F8">
              <w:t>| Prudential Regulation Authority</w:t>
            </w:r>
            <w:r w:rsidR="00046ABC">
              <w:tab/>
            </w:r>
          </w:sdtContent>
        </w:sdt>
        <w:r w:rsidR="00046ABC" w:rsidRPr="00F2560C">
          <w:rPr>
            <w:b w:val="0"/>
          </w:rPr>
          <w:tab/>
          <w:t xml:space="preserve"> Page </w:t>
        </w:r>
        <w:r w:rsidR="00046ABC" w:rsidRPr="00F2560C">
          <w:rPr>
            <w:b w:val="0"/>
          </w:rPr>
          <w:fldChar w:fldCharType="begin"/>
        </w:r>
        <w:r w:rsidR="00046ABC" w:rsidRPr="00F2560C">
          <w:rPr>
            <w:b w:val="0"/>
          </w:rPr>
          <w:instrText xml:space="preserve"> PAGE   \* MERGEFORMAT </w:instrText>
        </w:r>
        <w:r w:rsidR="00046ABC" w:rsidRPr="00F2560C">
          <w:rPr>
            <w:b w:val="0"/>
          </w:rPr>
          <w:fldChar w:fldCharType="separate"/>
        </w:r>
        <w:r w:rsidR="00C34087">
          <w:rPr>
            <w:b w:val="0"/>
            <w:noProof/>
          </w:rPr>
          <w:t>2</w:t>
        </w:r>
        <w:r w:rsidR="00046ABC" w:rsidRPr="00F2560C">
          <w:rPr>
            <w:b w:val="0"/>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56"/>
    </w:tblGrid>
    <w:tr w:rsidR="00A018F8" w:rsidRPr="002B0BDE" w14:paraId="4FD73A88" w14:textId="77777777" w:rsidTr="00345EFF">
      <w:trPr>
        <w:trHeight w:val="415"/>
      </w:trPr>
      <w:tc>
        <w:tcPr>
          <w:tcW w:w="5556" w:type="dxa"/>
        </w:tcPr>
        <w:p w14:paraId="3E54A1FD" w14:textId="4A3FC093" w:rsidR="00A018F8" w:rsidRPr="00E407B4" w:rsidRDefault="00A018F8" w:rsidP="00A018F8">
          <w:pPr>
            <w:rPr>
              <w:rFonts w:cs="Arial"/>
              <w:lang w:val="en-US"/>
            </w:rPr>
          </w:pPr>
          <w:r>
            <w:rPr>
              <w:rFonts w:cs="Arial"/>
              <w:sz w:val="20"/>
              <w:szCs w:val="20"/>
            </w:rPr>
            <w:t xml:space="preserve"> </w:t>
          </w:r>
        </w:p>
      </w:tc>
    </w:tr>
  </w:tbl>
  <w:p w14:paraId="0EED4229" w14:textId="77777777" w:rsidR="00A018F8" w:rsidRPr="002B0BDE" w:rsidRDefault="00C34087" w:rsidP="00A018F8">
    <w:pPr>
      <w:spacing w:after="1440"/>
      <w:rPr>
        <w:lang w:val="en-US"/>
      </w:rPr>
    </w:pPr>
    <w:r w:rsidRPr="002B0BDE">
      <w:rPr>
        <w:noProof/>
      </w:rPr>
      <w:drawing>
        <wp:anchor distT="0" distB="0" distL="114300" distR="114300" simplePos="0" relativeHeight="251659264" behindDoc="0" locked="0" layoutInCell="1" allowOverlap="1" wp14:anchorId="70A7A6F7" wp14:editId="6ABD3E13">
          <wp:simplePos x="0" y="0"/>
          <wp:positionH relativeFrom="page">
            <wp:posOffset>826770</wp:posOffset>
          </wp:positionH>
          <wp:positionV relativeFrom="page">
            <wp:posOffset>632460</wp:posOffset>
          </wp:positionV>
          <wp:extent cx="2814320" cy="283845"/>
          <wp:effectExtent l="0" t="0" r="5080" b="1905"/>
          <wp:wrapNone/>
          <wp:docPr id="8" name="B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4320" cy="283845"/>
                  </a:xfrm>
                  <a:prstGeom prst="rect">
                    <a:avLst/>
                  </a:prstGeom>
                </pic:spPr>
              </pic:pic>
            </a:graphicData>
          </a:graphic>
          <wp14:sizeRelH relativeFrom="margin">
            <wp14:pctWidth>0</wp14:pctWidth>
          </wp14:sizeRelH>
          <wp14:sizeRelV relativeFrom="margin">
            <wp14:pctHeight>0</wp14:pctHeight>
          </wp14:sizeRelV>
        </wp:anchor>
      </w:drawing>
    </w:r>
  </w:p>
  <w:p w14:paraId="3F0FCEB3" w14:textId="77777777" w:rsidR="000556BF" w:rsidRPr="00A018F8" w:rsidRDefault="000556BF" w:rsidP="00C34087">
    <w:pPr>
      <w:pStyle w:val="PRA"/>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4539"/>
    <w:multiLevelType w:val="hybridMultilevel"/>
    <w:tmpl w:val="C6344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4030C"/>
    <w:multiLevelType w:val="hybridMultilevel"/>
    <w:tmpl w:val="1B30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033C4"/>
    <w:multiLevelType w:val="hybridMultilevel"/>
    <w:tmpl w:val="B72A78C4"/>
    <w:lvl w:ilvl="0" w:tplc="416C454A">
      <w:start w:val="1"/>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3803ED"/>
    <w:multiLevelType w:val="hybridMultilevel"/>
    <w:tmpl w:val="75465B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812736"/>
    <w:multiLevelType w:val="hybridMultilevel"/>
    <w:tmpl w:val="AD6E0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B02381"/>
    <w:multiLevelType w:val="hybridMultilevel"/>
    <w:tmpl w:val="3EEE7B6A"/>
    <w:lvl w:ilvl="0" w:tplc="311C59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25387"/>
    <w:multiLevelType w:val="hybridMultilevel"/>
    <w:tmpl w:val="673C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822BAF"/>
    <w:multiLevelType w:val="hybridMultilevel"/>
    <w:tmpl w:val="272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1A7314"/>
    <w:multiLevelType w:val="hybridMultilevel"/>
    <w:tmpl w:val="4A46C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5C3239"/>
    <w:multiLevelType w:val="hybridMultilevel"/>
    <w:tmpl w:val="DE24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165023">
    <w:abstractNumId w:val="1"/>
  </w:num>
  <w:num w:numId="2" w16cid:durableId="1196885951">
    <w:abstractNumId w:val="8"/>
  </w:num>
  <w:num w:numId="3" w16cid:durableId="231938011">
    <w:abstractNumId w:val="4"/>
  </w:num>
  <w:num w:numId="4" w16cid:durableId="1771242336">
    <w:abstractNumId w:val="3"/>
  </w:num>
  <w:num w:numId="5" w16cid:durableId="392197833">
    <w:abstractNumId w:val="6"/>
  </w:num>
  <w:num w:numId="6" w16cid:durableId="1922371342">
    <w:abstractNumId w:val="5"/>
  </w:num>
  <w:num w:numId="7" w16cid:durableId="673217504">
    <w:abstractNumId w:val="7"/>
  </w:num>
  <w:num w:numId="8" w16cid:durableId="1477331782">
    <w:abstractNumId w:val="2"/>
  </w:num>
  <w:num w:numId="9" w16cid:durableId="1986468885">
    <w:abstractNumId w:val="0"/>
  </w:num>
  <w:num w:numId="10" w16cid:durableId="15769412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0A"/>
    <w:rsid w:val="0002008E"/>
    <w:rsid w:val="000206DE"/>
    <w:rsid w:val="000455AD"/>
    <w:rsid w:val="00046ABC"/>
    <w:rsid w:val="00052B93"/>
    <w:rsid w:val="0005306F"/>
    <w:rsid w:val="000556BF"/>
    <w:rsid w:val="0006791E"/>
    <w:rsid w:val="00090FA4"/>
    <w:rsid w:val="000A0DF3"/>
    <w:rsid w:val="000A4C3D"/>
    <w:rsid w:val="000C0F8D"/>
    <w:rsid w:val="000E0EC2"/>
    <w:rsid w:val="000F0DD0"/>
    <w:rsid w:val="000F1625"/>
    <w:rsid w:val="000F5470"/>
    <w:rsid w:val="00106880"/>
    <w:rsid w:val="00110F59"/>
    <w:rsid w:val="001315A4"/>
    <w:rsid w:val="0014017D"/>
    <w:rsid w:val="00146A1B"/>
    <w:rsid w:val="001510C8"/>
    <w:rsid w:val="001739CE"/>
    <w:rsid w:val="001821F7"/>
    <w:rsid w:val="00183232"/>
    <w:rsid w:val="001A49D9"/>
    <w:rsid w:val="00207749"/>
    <w:rsid w:val="00223490"/>
    <w:rsid w:val="00227F69"/>
    <w:rsid w:val="00234A46"/>
    <w:rsid w:val="00241311"/>
    <w:rsid w:val="00241867"/>
    <w:rsid w:val="00273867"/>
    <w:rsid w:val="00277218"/>
    <w:rsid w:val="0028771C"/>
    <w:rsid w:val="00293939"/>
    <w:rsid w:val="00297A3F"/>
    <w:rsid w:val="002A6556"/>
    <w:rsid w:val="002B0BDE"/>
    <w:rsid w:val="002B4564"/>
    <w:rsid w:val="002C4385"/>
    <w:rsid w:val="002D41D3"/>
    <w:rsid w:val="003039AB"/>
    <w:rsid w:val="003063B8"/>
    <w:rsid w:val="00306B91"/>
    <w:rsid w:val="003245DB"/>
    <w:rsid w:val="00336503"/>
    <w:rsid w:val="00345479"/>
    <w:rsid w:val="00361EF4"/>
    <w:rsid w:val="0036527C"/>
    <w:rsid w:val="00365ADC"/>
    <w:rsid w:val="00377CC4"/>
    <w:rsid w:val="003B0B6B"/>
    <w:rsid w:val="003B53A6"/>
    <w:rsid w:val="003D0894"/>
    <w:rsid w:val="003E39FE"/>
    <w:rsid w:val="00407C30"/>
    <w:rsid w:val="0041033C"/>
    <w:rsid w:val="0043319C"/>
    <w:rsid w:val="00442878"/>
    <w:rsid w:val="0044721A"/>
    <w:rsid w:val="00453499"/>
    <w:rsid w:val="004813D6"/>
    <w:rsid w:val="00486DD4"/>
    <w:rsid w:val="004957F4"/>
    <w:rsid w:val="004974D5"/>
    <w:rsid w:val="004A5E1B"/>
    <w:rsid w:val="004C6E6C"/>
    <w:rsid w:val="004D04AA"/>
    <w:rsid w:val="004D6961"/>
    <w:rsid w:val="004E2C09"/>
    <w:rsid w:val="004E40CD"/>
    <w:rsid w:val="004E6475"/>
    <w:rsid w:val="00504DC0"/>
    <w:rsid w:val="0052370C"/>
    <w:rsid w:val="00531261"/>
    <w:rsid w:val="00541C76"/>
    <w:rsid w:val="00542F8C"/>
    <w:rsid w:val="00547723"/>
    <w:rsid w:val="00551B39"/>
    <w:rsid w:val="0055525B"/>
    <w:rsid w:val="00555DEC"/>
    <w:rsid w:val="00585756"/>
    <w:rsid w:val="00595E00"/>
    <w:rsid w:val="00595FB7"/>
    <w:rsid w:val="005B0C03"/>
    <w:rsid w:val="005B4D0B"/>
    <w:rsid w:val="005D17DD"/>
    <w:rsid w:val="005E4742"/>
    <w:rsid w:val="005F7319"/>
    <w:rsid w:val="006034BB"/>
    <w:rsid w:val="00621300"/>
    <w:rsid w:val="00624607"/>
    <w:rsid w:val="00624BFB"/>
    <w:rsid w:val="0064587E"/>
    <w:rsid w:val="00654B91"/>
    <w:rsid w:val="00660B65"/>
    <w:rsid w:val="006614FF"/>
    <w:rsid w:val="00666D10"/>
    <w:rsid w:val="00690E99"/>
    <w:rsid w:val="006A5753"/>
    <w:rsid w:val="006A585F"/>
    <w:rsid w:val="006A7C94"/>
    <w:rsid w:val="006B173C"/>
    <w:rsid w:val="006B2170"/>
    <w:rsid w:val="006E0397"/>
    <w:rsid w:val="006E479E"/>
    <w:rsid w:val="0070170A"/>
    <w:rsid w:val="00726DAD"/>
    <w:rsid w:val="007372BA"/>
    <w:rsid w:val="007531D3"/>
    <w:rsid w:val="00766334"/>
    <w:rsid w:val="00783B1C"/>
    <w:rsid w:val="007905AB"/>
    <w:rsid w:val="007A2324"/>
    <w:rsid w:val="007A66D3"/>
    <w:rsid w:val="007B475A"/>
    <w:rsid w:val="007F69D1"/>
    <w:rsid w:val="007F7376"/>
    <w:rsid w:val="00806152"/>
    <w:rsid w:val="008135C1"/>
    <w:rsid w:val="00821987"/>
    <w:rsid w:val="00821CEE"/>
    <w:rsid w:val="008334DB"/>
    <w:rsid w:val="00835ADF"/>
    <w:rsid w:val="00863CC4"/>
    <w:rsid w:val="00874B0C"/>
    <w:rsid w:val="00887148"/>
    <w:rsid w:val="00891D7B"/>
    <w:rsid w:val="008924C3"/>
    <w:rsid w:val="008F412C"/>
    <w:rsid w:val="009048ED"/>
    <w:rsid w:val="00915B9F"/>
    <w:rsid w:val="009160A0"/>
    <w:rsid w:val="00923D70"/>
    <w:rsid w:val="00925E66"/>
    <w:rsid w:val="00937858"/>
    <w:rsid w:val="00944346"/>
    <w:rsid w:val="00955482"/>
    <w:rsid w:val="009733EB"/>
    <w:rsid w:val="009F270A"/>
    <w:rsid w:val="00A00E1E"/>
    <w:rsid w:val="00A018F8"/>
    <w:rsid w:val="00A21E64"/>
    <w:rsid w:val="00A26EAB"/>
    <w:rsid w:val="00A26FEC"/>
    <w:rsid w:val="00A55808"/>
    <w:rsid w:val="00A62C46"/>
    <w:rsid w:val="00A72783"/>
    <w:rsid w:val="00A840F7"/>
    <w:rsid w:val="00A8685A"/>
    <w:rsid w:val="00AA45A9"/>
    <w:rsid w:val="00AB166D"/>
    <w:rsid w:val="00AB210E"/>
    <w:rsid w:val="00B17899"/>
    <w:rsid w:val="00B25D60"/>
    <w:rsid w:val="00B27F95"/>
    <w:rsid w:val="00B36DDC"/>
    <w:rsid w:val="00B46A60"/>
    <w:rsid w:val="00B600D5"/>
    <w:rsid w:val="00B61577"/>
    <w:rsid w:val="00B66328"/>
    <w:rsid w:val="00B943AC"/>
    <w:rsid w:val="00BA756F"/>
    <w:rsid w:val="00BA76EC"/>
    <w:rsid w:val="00BB6E38"/>
    <w:rsid w:val="00BC4AA7"/>
    <w:rsid w:val="00C04442"/>
    <w:rsid w:val="00C04C29"/>
    <w:rsid w:val="00C2153E"/>
    <w:rsid w:val="00C233B7"/>
    <w:rsid w:val="00C247A4"/>
    <w:rsid w:val="00C34087"/>
    <w:rsid w:val="00C34428"/>
    <w:rsid w:val="00C4211A"/>
    <w:rsid w:val="00C43D1F"/>
    <w:rsid w:val="00C679DF"/>
    <w:rsid w:val="00C81CFC"/>
    <w:rsid w:val="00C86095"/>
    <w:rsid w:val="00C91304"/>
    <w:rsid w:val="00C95CCB"/>
    <w:rsid w:val="00CA0A96"/>
    <w:rsid w:val="00CA136B"/>
    <w:rsid w:val="00CA41A3"/>
    <w:rsid w:val="00CA7BC1"/>
    <w:rsid w:val="00CB6E80"/>
    <w:rsid w:val="00CE215E"/>
    <w:rsid w:val="00CE4E88"/>
    <w:rsid w:val="00CE6C56"/>
    <w:rsid w:val="00D024A7"/>
    <w:rsid w:val="00D20DF3"/>
    <w:rsid w:val="00D3270D"/>
    <w:rsid w:val="00D33594"/>
    <w:rsid w:val="00D37968"/>
    <w:rsid w:val="00D42809"/>
    <w:rsid w:val="00D45051"/>
    <w:rsid w:val="00D56B44"/>
    <w:rsid w:val="00D57542"/>
    <w:rsid w:val="00D7627F"/>
    <w:rsid w:val="00D80C6B"/>
    <w:rsid w:val="00D84CA8"/>
    <w:rsid w:val="00D93826"/>
    <w:rsid w:val="00D9569A"/>
    <w:rsid w:val="00DB3904"/>
    <w:rsid w:val="00DB47F6"/>
    <w:rsid w:val="00DB5910"/>
    <w:rsid w:val="00DC3434"/>
    <w:rsid w:val="00DD149B"/>
    <w:rsid w:val="00DD2E49"/>
    <w:rsid w:val="00DD48AC"/>
    <w:rsid w:val="00DE3E49"/>
    <w:rsid w:val="00DE4CC8"/>
    <w:rsid w:val="00DE5970"/>
    <w:rsid w:val="00DF1AC3"/>
    <w:rsid w:val="00DF1D36"/>
    <w:rsid w:val="00DF499D"/>
    <w:rsid w:val="00E06EBF"/>
    <w:rsid w:val="00E10DBC"/>
    <w:rsid w:val="00E1341F"/>
    <w:rsid w:val="00E21927"/>
    <w:rsid w:val="00E34305"/>
    <w:rsid w:val="00E44BDE"/>
    <w:rsid w:val="00E453A2"/>
    <w:rsid w:val="00E57359"/>
    <w:rsid w:val="00E605A6"/>
    <w:rsid w:val="00E72761"/>
    <w:rsid w:val="00E84B40"/>
    <w:rsid w:val="00E96A22"/>
    <w:rsid w:val="00E977B1"/>
    <w:rsid w:val="00EA1000"/>
    <w:rsid w:val="00EA789F"/>
    <w:rsid w:val="00EE4196"/>
    <w:rsid w:val="00EE4E3F"/>
    <w:rsid w:val="00EE5F71"/>
    <w:rsid w:val="00F00FCA"/>
    <w:rsid w:val="00F0750F"/>
    <w:rsid w:val="00F07D10"/>
    <w:rsid w:val="00F1248A"/>
    <w:rsid w:val="00F17ABA"/>
    <w:rsid w:val="00F36393"/>
    <w:rsid w:val="00F3753F"/>
    <w:rsid w:val="00F41F71"/>
    <w:rsid w:val="00F62388"/>
    <w:rsid w:val="00F723C4"/>
    <w:rsid w:val="00F74EDC"/>
    <w:rsid w:val="00F766A4"/>
    <w:rsid w:val="00F76AFB"/>
    <w:rsid w:val="00FD5FF9"/>
    <w:rsid w:val="00FD62D8"/>
    <w:rsid w:val="00FF3DEE"/>
    <w:rsid w:val="00FF67E1"/>
    <w:rsid w:val="00FF6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44DBC"/>
  <w15:chartTrackingRefBased/>
  <w15:docId w15:val="{7A8748E5-191A-4FBB-9DC2-FA8137A5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22" w:qFormat="1"/>
    <w:lsdException w:name="heading 6" w:semiHidden="1" w:uiPriority="22" w:qFormat="1"/>
    <w:lsdException w:name="heading 7" w:semiHidden="1" w:uiPriority="22" w:qFormat="1"/>
    <w:lsdException w:name="heading 8" w:semiHidden="1" w:uiPriority="22" w:qFormat="1"/>
    <w:lsdException w:name="heading 9" w:semiHidden="1" w:uiPriority="2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2"/>
    <w:lsdException w:name="toc 2" w:semiHidden="1" w:uiPriority="52"/>
    <w:lsdException w:name="toc 3" w:semiHidden="1" w:uiPriority="52"/>
    <w:lsdException w:name="toc 4" w:semiHidden="1" w:uiPriority="52"/>
    <w:lsdException w:name="toc 5" w:semiHidden="1" w:uiPriority="52"/>
    <w:lsdException w:name="toc 6" w:semiHidden="1" w:uiPriority="52"/>
    <w:lsdException w:name="toc 7" w:semiHidden="1" w:uiPriority="52"/>
    <w:lsdException w:name="toc 8" w:semiHidden="1" w:uiPriority="52"/>
    <w:lsdException w:name="toc 9" w:semiHidden="1" w:uiPriority="52"/>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48"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35" w:qFormat="1"/>
    <w:lsdException w:name="Emphasis" w:semiHidden="1" w:uiPriority="33"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42" w:qFormat="1"/>
    <w:lsdException w:name="Intense Quote" w:semiHidden="1" w:uiPriority="4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2" w:qFormat="1"/>
    <w:lsdException w:name="Intense Emphasis" w:semiHidden="1" w:uiPriority="34" w:qFormat="1"/>
    <w:lsdException w:name="Subtle Reference" w:semiHidden="1" w:uiPriority="44" w:qFormat="1"/>
    <w:lsdException w:name="Intense Reference" w:semiHidden="1" w:uiPriority="45" w:qFormat="1"/>
    <w:lsdException w:name="Book Title" w:semiHidden="1" w:uiPriority="46" w:qFormat="1"/>
    <w:lsdException w:name="Bibliography" w:semiHidden="1" w:uiPriority="50"/>
    <w:lsdException w:name="TOC Heading" w:semiHidden="1" w:uiPriority="52"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E Body Text"/>
    <w:qFormat/>
    <w:rsid w:val="00FF67E1"/>
    <w:pPr>
      <w:spacing w:after="260" w:line="300" w:lineRule="auto"/>
    </w:pPr>
    <w:rPr>
      <w:rFonts w:ascii="Arial" w:eastAsia="Times New Roman" w:hAnsi="Arial" w:cs="Times New Roman"/>
      <w:sz w:val="24"/>
      <w:lang w:eastAsia="en-GB"/>
    </w:rPr>
  </w:style>
  <w:style w:type="paragraph" w:styleId="Heading1">
    <w:name w:val="heading 1"/>
    <w:aliases w:val="BoE Heading 1"/>
    <w:basedOn w:val="Normal"/>
    <w:next w:val="Normal"/>
    <w:link w:val="Heading1Char"/>
    <w:uiPriority w:val="1"/>
    <w:qFormat/>
    <w:rsid w:val="007F7376"/>
    <w:pPr>
      <w:spacing w:after="320" w:line="240" w:lineRule="auto"/>
      <w:outlineLvl w:val="0"/>
    </w:pPr>
    <w:rPr>
      <w:rFonts w:ascii="Century Gothic" w:hAnsi="Century Gothic" w:cs="Arial"/>
      <w:b/>
      <w:iCs/>
      <w:color w:val="12273F" w:themeColor="text2"/>
      <w:sz w:val="32"/>
      <w:szCs w:val="28"/>
      <w:lang w:eastAsia="en-US"/>
    </w:rPr>
  </w:style>
  <w:style w:type="paragraph" w:styleId="Heading2">
    <w:name w:val="heading 2"/>
    <w:aliases w:val="BoE Heading 2"/>
    <w:basedOn w:val="Normal"/>
    <w:next w:val="Normal"/>
    <w:link w:val="Heading2Char"/>
    <w:uiPriority w:val="2"/>
    <w:qFormat/>
    <w:rsid w:val="007F7376"/>
    <w:pPr>
      <w:spacing w:after="120" w:line="240" w:lineRule="auto"/>
      <w:outlineLvl w:val="1"/>
    </w:pPr>
    <w:rPr>
      <w:rFonts w:ascii="Century Gothic" w:hAnsi="Century Gothic" w:cs="Arial"/>
      <w:b/>
      <w:iCs/>
      <w:color w:val="12273F" w:themeColor="text2"/>
      <w:sz w:val="28"/>
      <w:szCs w:val="28"/>
      <w:lang w:eastAsia="en-US"/>
    </w:rPr>
  </w:style>
  <w:style w:type="paragraph" w:styleId="Heading3">
    <w:name w:val="heading 3"/>
    <w:aliases w:val="BoE Heading 3"/>
    <w:basedOn w:val="Normal"/>
    <w:next w:val="Normal"/>
    <w:link w:val="Heading3Char"/>
    <w:uiPriority w:val="3"/>
    <w:qFormat/>
    <w:rsid w:val="00925E66"/>
    <w:pPr>
      <w:spacing w:after="120" w:line="240" w:lineRule="auto"/>
      <w:outlineLvl w:val="2"/>
    </w:pPr>
    <w:rPr>
      <w:rFonts w:ascii="Century Gothic" w:hAnsi="Century Gothic" w:cs="Arial"/>
      <w:iCs/>
      <w:color w:val="12273F"/>
      <w:sz w:val="28"/>
      <w:szCs w:val="27"/>
      <w:lang w:eastAsia="en-US"/>
    </w:rPr>
  </w:style>
  <w:style w:type="paragraph" w:styleId="Heading4">
    <w:name w:val="heading 4"/>
    <w:aliases w:val="BoE Heading 4"/>
    <w:basedOn w:val="Normal"/>
    <w:next w:val="Normal"/>
    <w:link w:val="Heading4Char"/>
    <w:uiPriority w:val="4"/>
    <w:qFormat/>
    <w:rsid w:val="00D9569A"/>
    <w:pPr>
      <w:outlineLvl w:val="3"/>
    </w:pPr>
    <w:rPr>
      <w:rFonts w:ascii="Century Gothic" w:hAnsi="Century Gothic"/>
      <w:b/>
      <w:color w:val="12273F"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66334"/>
    <w:pPr>
      <w:tabs>
        <w:tab w:val="center" w:pos="4513"/>
        <w:tab w:val="right" w:pos="9026"/>
      </w:tabs>
      <w:spacing w:after="0"/>
    </w:pPr>
  </w:style>
  <w:style w:type="character" w:customStyle="1" w:styleId="HeaderChar">
    <w:name w:val="Header Char"/>
    <w:basedOn w:val="DefaultParagraphFont"/>
    <w:link w:val="Header"/>
    <w:uiPriority w:val="99"/>
    <w:semiHidden/>
    <w:rsid w:val="006E479E"/>
    <w:rPr>
      <w:rFonts w:ascii="Arial" w:eastAsia="Times New Roman" w:hAnsi="Arial" w:cs="Times New Roman"/>
      <w:sz w:val="24"/>
      <w:lang w:eastAsia="en-GB"/>
    </w:rPr>
  </w:style>
  <w:style w:type="paragraph" w:styleId="Footer">
    <w:name w:val="footer"/>
    <w:basedOn w:val="Normal"/>
    <w:link w:val="FooterChar"/>
    <w:uiPriority w:val="99"/>
    <w:semiHidden/>
    <w:rsid w:val="00766334"/>
    <w:pPr>
      <w:tabs>
        <w:tab w:val="center" w:pos="4513"/>
        <w:tab w:val="right" w:pos="9026"/>
      </w:tabs>
      <w:spacing w:after="0"/>
    </w:pPr>
  </w:style>
  <w:style w:type="character" w:customStyle="1" w:styleId="FooterChar">
    <w:name w:val="Footer Char"/>
    <w:basedOn w:val="DefaultParagraphFont"/>
    <w:link w:val="Footer"/>
    <w:uiPriority w:val="99"/>
    <w:semiHidden/>
    <w:rsid w:val="006E479E"/>
    <w:rPr>
      <w:rFonts w:ascii="Arial" w:eastAsia="Times New Roman" w:hAnsi="Arial" w:cs="Times New Roman"/>
      <w:sz w:val="24"/>
      <w:lang w:eastAsia="en-GB"/>
    </w:rPr>
  </w:style>
  <w:style w:type="paragraph" w:customStyle="1" w:styleId="Embargo-template">
    <w:name w:val="Embargo - template"/>
    <w:basedOn w:val="Normal"/>
    <w:uiPriority w:val="12"/>
    <w:semiHidden/>
    <w:qFormat/>
    <w:rsid w:val="00766334"/>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 w:val="32"/>
      <w:szCs w:val="20"/>
      <w:u w:val="single"/>
    </w:rPr>
  </w:style>
  <w:style w:type="paragraph" w:customStyle="1" w:styleId="BoECatchline">
    <w:name w:val="BoE Catchline"/>
    <w:basedOn w:val="Header"/>
    <w:uiPriority w:val="24"/>
    <w:semiHidden/>
    <w:qFormat/>
    <w:rsid w:val="00766334"/>
    <w:pPr>
      <w:pBdr>
        <w:bottom w:val="single" w:sz="8" w:space="6" w:color="12273F"/>
      </w:pBdr>
      <w:tabs>
        <w:tab w:val="clear" w:pos="4513"/>
        <w:tab w:val="clear" w:pos="9026"/>
        <w:tab w:val="left" w:pos="3799"/>
        <w:tab w:val="right" w:pos="9922"/>
      </w:tabs>
    </w:pPr>
    <w:rPr>
      <w:rFonts w:cs="Calibri"/>
      <w:b/>
      <w:color w:val="12273F"/>
      <w:sz w:val="23"/>
      <w:szCs w:val="23"/>
    </w:rPr>
  </w:style>
  <w:style w:type="character" w:customStyle="1" w:styleId="Heading1Char">
    <w:name w:val="Heading 1 Char"/>
    <w:aliases w:val="BoE Heading 1 Char"/>
    <w:basedOn w:val="DefaultParagraphFont"/>
    <w:link w:val="Heading1"/>
    <w:uiPriority w:val="1"/>
    <w:rsid w:val="007F7376"/>
    <w:rPr>
      <w:rFonts w:ascii="Century Gothic" w:eastAsia="Times New Roman" w:hAnsi="Century Gothic" w:cs="Arial"/>
      <w:b/>
      <w:iCs/>
      <w:color w:val="12273F" w:themeColor="text2"/>
      <w:sz w:val="32"/>
      <w:szCs w:val="28"/>
    </w:rPr>
  </w:style>
  <w:style w:type="character" w:customStyle="1" w:styleId="Heading2Char">
    <w:name w:val="Heading 2 Char"/>
    <w:aliases w:val="BoE Heading 2 Char"/>
    <w:basedOn w:val="DefaultParagraphFont"/>
    <w:link w:val="Heading2"/>
    <w:uiPriority w:val="2"/>
    <w:rsid w:val="007F7376"/>
    <w:rPr>
      <w:rFonts w:ascii="Century Gothic" w:eastAsia="Times New Roman" w:hAnsi="Century Gothic" w:cs="Arial"/>
      <w:b/>
      <w:iCs/>
      <w:color w:val="12273F" w:themeColor="text2"/>
      <w:sz w:val="28"/>
      <w:szCs w:val="28"/>
    </w:rPr>
  </w:style>
  <w:style w:type="character" w:styleId="Hyperlink">
    <w:name w:val="Hyperlink"/>
    <w:basedOn w:val="DefaultParagraphFont"/>
    <w:uiPriority w:val="99"/>
    <w:rsid w:val="007F7376"/>
    <w:rPr>
      <w:b/>
      <w:color w:val="12273F" w:themeColor="text2"/>
      <w:u w:val="single" w:color="3CD7D8"/>
    </w:rPr>
  </w:style>
  <w:style w:type="paragraph" w:customStyle="1" w:styleId="WebChartTableImageTitle">
    <w:name w:val="Web Chart/Table/Image Title"/>
    <w:basedOn w:val="Normal"/>
    <w:uiPriority w:val="6"/>
    <w:semiHidden/>
    <w:qFormat/>
    <w:rsid w:val="00766334"/>
    <w:pPr>
      <w:pBdr>
        <w:top w:val="single" w:sz="48" w:space="6" w:color="12273F"/>
        <w:bottom w:val="single" w:sz="48" w:space="1" w:color="12273F"/>
      </w:pBdr>
      <w:shd w:val="clear" w:color="auto" w:fill="12273F"/>
      <w:spacing w:after="0"/>
      <w:ind w:left="45" w:right="40" w:firstLine="329"/>
    </w:pPr>
    <w:rPr>
      <w:rFonts w:cs="Arial"/>
      <w:b/>
      <w:bCs/>
      <w:color w:val="FFFFFF"/>
      <w:szCs w:val="24"/>
    </w:rPr>
  </w:style>
  <w:style w:type="paragraph" w:customStyle="1" w:styleId="WebChartTableImageSubtitle">
    <w:name w:val="Web Chart/Table/Image Subtitle"/>
    <w:basedOn w:val="WebChartTableImageTitle"/>
    <w:uiPriority w:val="7"/>
    <w:semiHidden/>
    <w:qFormat/>
    <w:rsid w:val="00766334"/>
    <w:rPr>
      <w:b w:val="0"/>
      <w:bCs w:val="0"/>
    </w:rPr>
  </w:style>
  <w:style w:type="paragraph" w:customStyle="1" w:styleId="WebImage">
    <w:name w:val="Web Image"/>
    <w:basedOn w:val="Normal"/>
    <w:uiPriority w:val="8"/>
    <w:semiHidden/>
    <w:qFormat/>
    <w:rsid w:val="00766334"/>
    <w:pPr>
      <w:pBdr>
        <w:top w:val="single" w:sz="48" w:space="6" w:color="12273F"/>
        <w:bottom w:val="single" w:sz="48" w:space="1" w:color="12273F"/>
      </w:pBdr>
      <w:shd w:val="clear" w:color="auto" w:fill="12273F"/>
      <w:spacing w:before="360" w:after="240"/>
      <w:ind w:left="45" w:right="40" w:firstLine="329"/>
    </w:pPr>
    <w:rPr>
      <w:rFonts w:eastAsia="Calibri" w:cs="Arial"/>
      <w:sz w:val="20"/>
    </w:rPr>
  </w:style>
  <w:style w:type="paragraph" w:customStyle="1" w:styleId="WebChartTableImageNote">
    <w:name w:val="Web Chart/Table/Image Note"/>
    <w:basedOn w:val="Normal"/>
    <w:uiPriority w:val="9"/>
    <w:semiHidden/>
    <w:qFormat/>
    <w:rsid w:val="00766334"/>
    <w:pPr>
      <w:spacing w:after="240"/>
    </w:pPr>
    <w:rPr>
      <w:rFonts w:eastAsia="Calibri" w:cs="Calibri"/>
      <w:sz w:val="20"/>
    </w:rPr>
  </w:style>
  <w:style w:type="paragraph" w:customStyle="1" w:styleId="BoEHeroParagraph">
    <w:name w:val="BoE Hero Paragraph"/>
    <w:uiPriority w:val="11"/>
    <w:semiHidden/>
    <w:qFormat/>
    <w:rsid w:val="00766334"/>
    <w:pPr>
      <w:pBdr>
        <w:top w:val="single" w:sz="24" w:space="1" w:color="D9D9D9" w:themeColor="background1" w:themeShade="D9"/>
        <w:bottom w:val="single" w:sz="24" w:space="1" w:color="D9D9D9" w:themeColor="background1" w:themeShade="D9"/>
      </w:pBdr>
      <w:shd w:val="clear" w:color="auto" w:fill="D9D9D9" w:themeFill="background1" w:themeFillShade="D9"/>
      <w:spacing w:before="360" w:after="240" w:line="300" w:lineRule="auto"/>
      <w:ind w:left="284" w:hanging="284"/>
    </w:pPr>
    <w:rPr>
      <w:rFonts w:ascii="Arial" w:hAnsi="Arial" w:cs="Calibri"/>
      <w:sz w:val="24"/>
    </w:rPr>
  </w:style>
  <w:style w:type="paragraph" w:styleId="ListParagraph">
    <w:name w:val="List Paragraph"/>
    <w:basedOn w:val="Normal"/>
    <w:uiPriority w:val="47"/>
    <w:semiHidden/>
    <w:qFormat/>
    <w:rsid w:val="00766334"/>
    <w:pPr>
      <w:ind w:left="720"/>
      <w:contextualSpacing/>
    </w:pPr>
    <w:rPr>
      <w:rFonts w:eastAsiaTheme="minorEastAsia"/>
    </w:rPr>
  </w:style>
  <w:style w:type="table" w:customStyle="1" w:styleId="PRATableStyle">
    <w:name w:val="PRA Table Style"/>
    <w:basedOn w:val="TableNormal"/>
    <w:uiPriority w:val="99"/>
    <w:rsid w:val="00887148"/>
    <w:pPr>
      <w:spacing w:after="0" w:line="240" w:lineRule="auto"/>
    </w:pPr>
    <w:rPr>
      <w:rFonts w:ascii="Arial" w:eastAsia="Calibri" w:hAnsi="Arial"/>
      <w:sz w:val="24"/>
    </w:rPr>
    <w:tblPr>
      <w:tblBorders>
        <w:insideH w:val="single" w:sz="4" w:space="0" w:color="BFBFBF"/>
      </w:tblBorders>
      <w:tblCellMar>
        <w:left w:w="227" w:type="dxa"/>
      </w:tblCellMar>
    </w:tblPr>
    <w:tcPr>
      <w:shd w:val="clear" w:color="auto" w:fill="F8F8F8"/>
      <w:tcMar>
        <w:top w:w="113" w:type="dxa"/>
        <w:left w:w="113" w:type="dxa"/>
        <w:right w:w="113" w:type="dxa"/>
      </w:tcMar>
    </w:tcPr>
    <w:tblStylePr w:type="firstRow">
      <w:tblPr/>
      <w:trPr>
        <w:tblHeader/>
      </w:trPr>
      <w:tcPr>
        <w:tcBorders>
          <w:top w:val="single" w:sz="4" w:space="0" w:color="FFFFFF"/>
          <w:left w:val="nil"/>
          <w:bottom w:val="nil"/>
          <w:right w:val="nil"/>
          <w:insideH w:val="nil"/>
          <w:insideV w:val="nil"/>
          <w:tl2br w:val="nil"/>
          <w:tr2bl w:val="nil"/>
        </w:tcBorders>
        <w:shd w:val="clear" w:color="auto" w:fill="12273F"/>
      </w:tcPr>
    </w:tblStylePr>
    <w:tblStylePr w:type="firstCol">
      <w:pPr>
        <w:wordWrap/>
        <w:ind w:leftChars="0" w:left="0"/>
      </w:pPr>
    </w:tblStylePr>
  </w:style>
  <w:style w:type="character" w:customStyle="1" w:styleId="Heading3Char">
    <w:name w:val="Heading 3 Char"/>
    <w:aliases w:val="BoE Heading 3 Char"/>
    <w:basedOn w:val="DefaultParagraphFont"/>
    <w:link w:val="Heading3"/>
    <w:uiPriority w:val="3"/>
    <w:rsid w:val="00925E66"/>
    <w:rPr>
      <w:rFonts w:ascii="Century Gothic" w:eastAsia="Times New Roman" w:hAnsi="Century Gothic" w:cs="Arial"/>
      <w:iCs/>
      <w:color w:val="12273F"/>
      <w:sz w:val="28"/>
      <w:szCs w:val="27"/>
    </w:rPr>
  </w:style>
  <w:style w:type="character" w:customStyle="1" w:styleId="Heading4Char">
    <w:name w:val="Heading 4 Char"/>
    <w:aliases w:val="BoE Heading 4 Char"/>
    <w:basedOn w:val="DefaultParagraphFont"/>
    <w:link w:val="Heading4"/>
    <w:uiPriority w:val="4"/>
    <w:rsid w:val="00D9569A"/>
    <w:rPr>
      <w:rFonts w:ascii="Century Gothic" w:eastAsia="Times New Roman" w:hAnsi="Century Gothic" w:cs="Times New Roman"/>
      <w:b/>
      <w:color w:val="12273F" w:themeColor="text2"/>
      <w:sz w:val="24"/>
      <w:szCs w:val="20"/>
      <w:lang w:eastAsia="en-GB"/>
    </w:rPr>
  </w:style>
  <w:style w:type="paragraph" w:customStyle="1" w:styleId="QuoteNarrativeHighlight">
    <w:name w:val="Quote/Narrative Highlight"/>
    <w:basedOn w:val="Normal"/>
    <w:uiPriority w:val="5"/>
    <w:qFormat/>
    <w:rsid w:val="00D93826"/>
    <w:pPr>
      <w:pBdr>
        <w:left w:val="single" w:sz="12" w:space="4" w:color="3CD7D9"/>
      </w:pBdr>
      <w:tabs>
        <w:tab w:val="center" w:pos="4513"/>
        <w:tab w:val="right" w:pos="9026"/>
      </w:tabs>
      <w:spacing w:after="0"/>
      <w:ind w:left="113"/>
    </w:pPr>
    <w:rPr>
      <w:rFonts w:eastAsia="Calibri" w:cs="Calibri"/>
      <w:b/>
      <w:lang w:eastAsia="en-US"/>
    </w:rPr>
  </w:style>
  <w:style w:type="character" w:styleId="PlaceholderText">
    <w:name w:val="Placeholder Text"/>
    <w:basedOn w:val="DefaultParagraphFont"/>
    <w:uiPriority w:val="99"/>
    <w:semiHidden/>
    <w:rsid w:val="00A00E1E"/>
    <w:rPr>
      <w:color w:val="808080"/>
    </w:rPr>
  </w:style>
  <w:style w:type="paragraph" w:styleId="FootnoteText">
    <w:name w:val="footnote text"/>
    <w:basedOn w:val="Normal"/>
    <w:link w:val="FootnoteTextChar"/>
    <w:uiPriority w:val="99"/>
    <w:semiHidden/>
    <w:rsid w:val="006E479E"/>
    <w:pPr>
      <w:spacing w:after="0"/>
    </w:pPr>
    <w:rPr>
      <w:sz w:val="20"/>
      <w:szCs w:val="20"/>
    </w:rPr>
  </w:style>
  <w:style w:type="character" w:customStyle="1" w:styleId="FootnoteTextChar">
    <w:name w:val="Footnote Text Char"/>
    <w:basedOn w:val="DefaultParagraphFont"/>
    <w:link w:val="FootnoteText"/>
    <w:uiPriority w:val="99"/>
    <w:semiHidden/>
    <w:rsid w:val="006E479E"/>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6E479E"/>
    <w:rPr>
      <w:vertAlign w:val="superscript"/>
    </w:rPr>
  </w:style>
  <w:style w:type="table" w:styleId="TableGrid">
    <w:name w:val="Table Grid"/>
    <w:basedOn w:val="TableNormal"/>
    <w:uiPriority w:val="59"/>
    <w:rsid w:val="0088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PageEmbargoHeader">
    <w:name w:val="Second Page Embargo Header"/>
    <w:basedOn w:val="Normal"/>
    <w:next w:val="Normal"/>
    <w:link w:val="SecondPageEmbargoHeaderChar"/>
    <w:uiPriority w:val="11"/>
    <w:semiHidden/>
    <w:qFormat/>
    <w:rsid w:val="00046ABC"/>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Cs w:val="24"/>
      <w:u w:val="single"/>
    </w:rPr>
  </w:style>
  <w:style w:type="character" w:customStyle="1" w:styleId="SecondPageEmbargoHeaderChar">
    <w:name w:val="Second Page Embargo Header Char"/>
    <w:basedOn w:val="DefaultParagraphFont"/>
    <w:link w:val="SecondPageEmbargoHeader"/>
    <w:uiPriority w:val="11"/>
    <w:semiHidden/>
    <w:rsid w:val="00D80C6B"/>
    <w:rPr>
      <w:rFonts w:ascii="Arial" w:eastAsia="Times New Roman" w:hAnsi="Arial" w:cs="Times New Roman"/>
      <w:b/>
      <w:color w:val="FFFFFF" w:themeColor="background1"/>
      <w:sz w:val="24"/>
      <w:szCs w:val="24"/>
      <w:u w:val="single"/>
      <w:shd w:val="clear" w:color="auto" w:fill="FE015B"/>
      <w:lang w:eastAsia="en-GB"/>
    </w:rPr>
  </w:style>
  <w:style w:type="paragraph" w:styleId="Title">
    <w:name w:val="Title"/>
    <w:basedOn w:val="Heading1"/>
    <w:next w:val="Normal"/>
    <w:link w:val="TitleChar"/>
    <w:semiHidden/>
    <w:qFormat/>
    <w:rsid w:val="00377CC4"/>
    <w:pPr>
      <w:spacing w:after="0"/>
      <w:outlineLvl w:val="9"/>
    </w:pPr>
    <w:rPr>
      <w:sz w:val="72"/>
      <w:szCs w:val="32"/>
    </w:rPr>
  </w:style>
  <w:style w:type="character" w:customStyle="1" w:styleId="TitleChar">
    <w:name w:val="Title Char"/>
    <w:basedOn w:val="DefaultParagraphFont"/>
    <w:link w:val="Title"/>
    <w:semiHidden/>
    <w:rsid w:val="00377CC4"/>
    <w:rPr>
      <w:rFonts w:ascii="Century Gothic" w:eastAsia="Times New Roman" w:hAnsi="Century Gothic" w:cs="Arial"/>
      <w:noProof/>
      <w:color w:val="12273F"/>
      <w:kern w:val="28"/>
      <w:sz w:val="72"/>
      <w:szCs w:val="32"/>
      <w:lang w:eastAsia="en-GB"/>
    </w:rPr>
  </w:style>
  <w:style w:type="character" w:styleId="FollowedHyperlink">
    <w:name w:val="FollowedHyperlink"/>
    <w:basedOn w:val="DefaultParagraphFont"/>
    <w:uiPriority w:val="99"/>
    <w:semiHidden/>
    <w:rsid w:val="007F7376"/>
    <w:rPr>
      <w:b/>
      <w:color w:val="12273F" w:themeColor="text2"/>
      <w:u w:val="single" w:color="3CD7D9" w:themeColor="accent1"/>
    </w:rPr>
  </w:style>
  <w:style w:type="paragraph" w:customStyle="1" w:styleId="Footnote">
    <w:name w:val="Footnote"/>
    <w:basedOn w:val="Normal"/>
    <w:qFormat/>
    <w:rsid w:val="00944346"/>
    <w:pPr>
      <w:spacing w:after="0" w:line="276" w:lineRule="auto"/>
    </w:pPr>
    <w:rPr>
      <w:color w:val="0D0D0D" w:themeColor="text1" w:themeTint="F2"/>
      <w:sz w:val="20"/>
      <w:szCs w:val="20"/>
    </w:rPr>
  </w:style>
  <w:style w:type="paragraph" w:customStyle="1" w:styleId="Normal-Bold">
    <w:name w:val="Normal - Bold"/>
    <w:basedOn w:val="Normal"/>
    <w:next w:val="Normal"/>
    <w:qFormat/>
    <w:rsid w:val="00F00FCA"/>
    <w:rPr>
      <w:rFonts w:eastAsiaTheme="minorEastAsia" w:cstheme="minorBidi"/>
      <w:b/>
      <w:color w:val="0D0D0D" w:themeColor="text1" w:themeTint="F2"/>
      <w:szCs w:val="20"/>
    </w:rPr>
  </w:style>
  <w:style w:type="paragraph" w:customStyle="1" w:styleId="Address">
    <w:name w:val="Address"/>
    <w:uiPriority w:val="21"/>
    <w:qFormat/>
    <w:rsid w:val="007F7376"/>
    <w:pPr>
      <w:spacing w:after="0" w:line="240" w:lineRule="auto"/>
      <w:ind w:right="3061"/>
    </w:pPr>
    <w:rPr>
      <w:rFonts w:ascii="Century Gothic" w:eastAsia="Times New Roman" w:hAnsi="Century Gothic" w:cs="Times New Roman"/>
      <w:b/>
      <w:color w:val="12273F" w:themeColor="text2"/>
      <w:sz w:val="20"/>
      <w:szCs w:val="20"/>
      <w:lang w:eastAsia="en-GB"/>
    </w:rPr>
  </w:style>
  <w:style w:type="table" w:customStyle="1" w:styleId="TableEntryBoxes">
    <w:name w:val="Table Entry Boxes"/>
    <w:basedOn w:val="TableNormal"/>
    <w:rsid w:val="00E10DBC"/>
    <w:pPr>
      <w:spacing w:after="0" w:line="240" w:lineRule="auto"/>
    </w:pPr>
    <w:rPr>
      <w:rFonts w:ascii="Arial" w:eastAsia="Times New Roman" w:hAnsi="Arial" w:cs="Times New Roman"/>
      <w:sz w:val="18"/>
      <w:szCs w:val="20"/>
      <w:lang w:eastAsia="en-GB"/>
    </w:rPr>
    <w:tblPr>
      <w:tblBorders>
        <w:left w:val="single" w:sz="4" w:space="0" w:color="auto"/>
        <w:bottom w:val="single" w:sz="4" w:space="0" w:color="auto"/>
        <w:right w:val="single" w:sz="4" w:space="0" w:color="auto"/>
        <w:insideV w:val="single" w:sz="4" w:space="0" w:color="auto"/>
      </w:tblBorders>
    </w:tblPr>
    <w:trPr>
      <w:cantSplit/>
    </w:trPr>
    <w:tcPr>
      <w:noWrap/>
      <w:tcMar>
        <w:left w:w="0" w:type="dxa"/>
        <w:right w:w="0" w:type="dxa"/>
      </w:tcMar>
      <w:vAlign w:val="center"/>
    </w:tcPr>
  </w:style>
  <w:style w:type="table" w:styleId="TableGridLight">
    <w:name w:val="Grid Table Light"/>
    <w:basedOn w:val="TableNormal"/>
    <w:uiPriority w:val="40"/>
    <w:rsid w:val="00A018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A">
    <w:name w:val="PRA"/>
    <w:uiPriority w:val="21"/>
    <w:semiHidden/>
    <w:qFormat/>
    <w:rsid w:val="00A018F8"/>
    <w:pPr>
      <w:spacing w:after="0" w:line="300" w:lineRule="auto"/>
      <w:ind w:left="-28"/>
    </w:pPr>
    <w:rPr>
      <w:rFonts w:ascii="Century Gothic" w:eastAsia="Times New Roman" w:hAnsi="Century Gothic" w:cs="Times New Roman"/>
      <w:b/>
      <w:color w:val="9194A1"/>
      <w:sz w:val="40"/>
      <w:lang w:eastAsia="en-GB"/>
    </w:rPr>
  </w:style>
  <w:style w:type="table" w:customStyle="1" w:styleId="TableGrid1">
    <w:name w:val="Table Grid1"/>
    <w:basedOn w:val="TableNormal"/>
    <w:next w:val="TableGrid"/>
    <w:uiPriority w:val="59"/>
    <w:rsid w:val="00A018F8"/>
    <w:pPr>
      <w:spacing w:after="0" w:line="240" w:lineRule="auto"/>
    </w:pPr>
    <w:rPr>
      <w:rFonts w:ascii="Arial" w:eastAsia="Times New Roman" w:hAnsi="Arial"/>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8F412C"/>
    <w:rPr>
      <w:sz w:val="16"/>
      <w:szCs w:val="16"/>
    </w:rPr>
  </w:style>
  <w:style w:type="paragraph" w:styleId="CommentText">
    <w:name w:val="annotation text"/>
    <w:basedOn w:val="Normal"/>
    <w:link w:val="CommentTextChar"/>
    <w:uiPriority w:val="99"/>
    <w:semiHidden/>
    <w:rsid w:val="008F412C"/>
    <w:pPr>
      <w:spacing w:line="240" w:lineRule="auto"/>
    </w:pPr>
    <w:rPr>
      <w:sz w:val="20"/>
      <w:szCs w:val="20"/>
    </w:rPr>
  </w:style>
  <w:style w:type="character" w:customStyle="1" w:styleId="CommentTextChar">
    <w:name w:val="Comment Text Char"/>
    <w:basedOn w:val="DefaultParagraphFont"/>
    <w:link w:val="CommentText"/>
    <w:uiPriority w:val="99"/>
    <w:semiHidden/>
    <w:rsid w:val="008F412C"/>
    <w:rPr>
      <w:rFonts w:ascii="Arial" w:eastAsia="Times New Roman" w:hAnsi="Arial" w:cs="Times New Roman"/>
      <w:sz w:val="20"/>
      <w:szCs w:val="20"/>
      <w:lang w:eastAsia="en-GB"/>
    </w:rPr>
  </w:style>
  <w:style w:type="character" w:styleId="UnresolvedMention">
    <w:name w:val="Unresolved Mention"/>
    <w:basedOn w:val="DefaultParagraphFont"/>
    <w:uiPriority w:val="99"/>
    <w:semiHidden/>
    <w:unhideWhenUsed/>
    <w:rsid w:val="008F412C"/>
    <w:rPr>
      <w:color w:val="605E5C"/>
      <w:shd w:val="clear" w:color="auto" w:fill="E1DFDD"/>
    </w:rPr>
  </w:style>
  <w:style w:type="paragraph" w:styleId="CommentSubject">
    <w:name w:val="annotation subject"/>
    <w:basedOn w:val="CommentText"/>
    <w:next w:val="CommentText"/>
    <w:link w:val="CommentSubjectChar"/>
    <w:uiPriority w:val="99"/>
    <w:semiHidden/>
    <w:rsid w:val="00241311"/>
    <w:rPr>
      <w:b/>
      <w:bCs/>
    </w:rPr>
  </w:style>
  <w:style w:type="character" w:customStyle="1" w:styleId="CommentSubjectChar">
    <w:name w:val="Comment Subject Char"/>
    <w:basedOn w:val="CommentTextChar"/>
    <w:link w:val="CommentSubject"/>
    <w:uiPriority w:val="99"/>
    <w:semiHidden/>
    <w:rsid w:val="00241311"/>
    <w:rPr>
      <w:rFonts w:ascii="Arial" w:eastAsia="Times New Roman" w:hAnsi="Arial" w:cs="Times New Roman"/>
      <w:b/>
      <w:bCs/>
      <w:sz w:val="20"/>
      <w:szCs w:val="20"/>
      <w:lang w:eastAsia="en-GB"/>
    </w:rPr>
  </w:style>
  <w:style w:type="paragraph" w:styleId="Revision">
    <w:name w:val="Revision"/>
    <w:hidden/>
    <w:uiPriority w:val="99"/>
    <w:semiHidden/>
    <w:rsid w:val="006E0397"/>
    <w:pPr>
      <w:spacing w:after="0" w:line="240" w:lineRule="auto"/>
    </w:pPr>
    <w:rPr>
      <w:rFonts w:ascii="Arial" w:eastAsia="Times New Roman" w:hAnsi="Arial"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ubmissions@bankofengland.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3476\Downloads\PRA%20Form%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7D9B5AAF3455EA46F3124E652F447"/>
        <w:category>
          <w:name w:val="General"/>
          <w:gallery w:val="placeholder"/>
        </w:category>
        <w:types>
          <w:type w:val="bbPlcHdr"/>
        </w:types>
        <w:behaviors>
          <w:behavior w:val="content"/>
        </w:behaviors>
        <w:guid w:val="{DF325D34-0249-4BAB-89E8-C835E5750267}"/>
      </w:docPartPr>
      <w:docPartBody>
        <w:p w:rsidR="0089722E" w:rsidRDefault="0089722E" w:rsidP="0089722E">
          <w:pPr>
            <w:pStyle w:val="63F7D9B5AAF3455EA46F3124E652F447"/>
          </w:pPr>
          <w:r w:rsidRPr="00E01814">
            <w:rPr>
              <w:rStyle w:val="PlaceholderText"/>
              <w:rFonts w:eastAsiaTheme="minorHAnsi"/>
            </w:rPr>
            <w:t>Click or tap here to enter text.</w:t>
          </w:r>
        </w:p>
      </w:docPartBody>
    </w:docPart>
    <w:docPart>
      <w:docPartPr>
        <w:name w:val="31CCA270D567454AA569800EB8A938EB"/>
        <w:category>
          <w:name w:val="General"/>
          <w:gallery w:val="placeholder"/>
        </w:category>
        <w:types>
          <w:type w:val="bbPlcHdr"/>
        </w:types>
        <w:behaviors>
          <w:behavior w:val="content"/>
        </w:behaviors>
        <w:guid w:val="{7C96F14C-408C-4AF8-9C23-6EC0937C35A1}"/>
      </w:docPartPr>
      <w:docPartBody>
        <w:p w:rsidR="0089722E" w:rsidRDefault="0089722E" w:rsidP="0089722E">
          <w:pPr>
            <w:pStyle w:val="31CCA270D567454AA569800EB8A938EB"/>
          </w:pPr>
          <w:r w:rsidRPr="00E01814">
            <w:rPr>
              <w:rStyle w:val="PlaceholderText"/>
              <w:rFonts w:eastAsiaTheme="minorHAnsi"/>
            </w:rPr>
            <w:t>Click or tap here to enter text.</w:t>
          </w:r>
        </w:p>
      </w:docPartBody>
    </w:docPart>
    <w:docPart>
      <w:docPartPr>
        <w:name w:val="2459851574A84CBC8B5F34109A7029B5"/>
        <w:category>
          <w:name w:val="General"/>
          <w:gallery w:val="placeholder"/>
        </w:category>
        <w:types>
          <w:type w:val="bbPlcHdr"/>
        </w:types>
        <w:behaviors>
          <w:behavior w:val="content"/>
        </w:behaviors>
        <w:guid w:val="{749D5C14-354A-43BF-9A48-A29FA12342B4}"/>
      </w:docPartPr>
      <w:docPartBody>
        <w:p w:rsidR="0089722E" w:rsidRDefault="0089722E" w:rsidP="0089722E">
          <w:pPr>
            <w:pStyle w:val="2459851574A84CBC8B5F34109A7029B5"/>
          </w:pPr>
          <w:r w:rsidRPr="00E01814">
            <w:rPr>
              <w:rStyle w:val="PlaceholderText"/>
            </w:rPr>
            <w:t>Click or tap here to enter text.</w:t>
          </w:r>
        </w:p>
      </w:docPartBody>
    </w:docPart>
    <w:docPart>
      <w:docPartPr>
        <w:name w:val="782A95C2FEA1452CA6E40348C7BE5BC4"/>
        <w:category>
          <w:name w:val="General"/>
          <w:gallery w:val="placeholder"/>
        </w:category>
        <w:types>
          <w:type w:val="bbPlcHdr"/>
        </w:types>
        <w:behaviors>
          <w:behavior w:val="content"/>
        </w:behaviors>
        <w:guid w:val="{8FBD7D9F-D8CD-439F-8BF2-362C1286ABDF}"/>
      </w:docPartPr>
      <w:docPartBody>
        <w:p w:rsidR="0089722E" w:rsidRDefault="0089722E" w:rsidP="0089722E">
          <w:pPr>
            <w:pStyle w:val="782A95C2FEA1452CA6E40348C7BE5BC4"/>
          </w:pPr>
          <w:r w:rsidRPr="00E01814">
            <w:rPr>
              <w:rStyle w:val="PlaceholderText"/>
              <w:rFonts w:eastAsiaTheme="minorHAnsi"/>
            </w:rPr>
            <w:t>Click or tap to enter a date.</w:t>
          </w:r>
        </w:p>
      </w:docPartBody>
    </w:docPart>
    <w:docPart>
      <w:docPartPr>
        <w:name w:val="BD756AF683774ABB9F27644C29AFDF0C"/>
        <w:category>
          <w:name w:val="General"/>
          <w:gallery w:val="placeholder"/>
        </w:category>
        <w:types>
          <w:type w:val="bbPlcHdr"/>
        </w:types>
        <w:behaviors>
          <w:behavior w:val="content"/>
        </w:behaviors>
        <w:guid w:val="{CD516900-2A26-40E5-8C37-11BD1F4F8BCD}"/>
      </w:docPartPr>
      <w:docPartBody>
        <w:p w:rsidR="0089722E" w:rsidRDefault="0089722E" w:rsidP="0089722E">
          <w:pPr>
            <w:pStyle w:val="BD756AF683774ABB9F27644C29AFDF0C"/>
          </w:pPr>
          <w:r w:rsidRPr="00E01814">
            <w:rPr>
              <w:rStyle w:val="PlaceholderText"/>
              <w:rFonts w:eastAsiaTheme="minorHAnsi"/>
            </w:rPr>
            <w:t>Choose an item.</w:t>
          </w:r>
        </w:p>
      </w:docPartBody>
    </w:docPart>
    <w:docPart>
      <w:docPartPr>
        <w:name w:val="847CD21E863147F1B63CDE8A180D8D0D"/>
        <w:category>
          <w:name w:val="General"/>
          <w:gallery w:val="placeholder"/>
        </w:category>
        <w:types>
          <w:type w:val="bbPlcHdr"/>
        </w:types>
        <w:behaviors>
          <w:behavior w:val="content"/>
        </w:behaviors>
        <w:guid w:val="{7919BDD1-5DF8-4E03-BE5A-2BE2AFBC04BD}"/>
      </w:docPartPr>
      <w:docPartBody>
        <w:p w:rsidR="0089722E" w:rsidRDefault="0089722E" w:rsidP="0089722E">
          <w:pPr>
            <w:pStyle w:val="847CD21E863147F1B63CDE8A180D8D0D"/>
          </w:pPr>
          <w:r w:rsidRPr="00E01814">
            <w:rPr>
              <w:rStyle w:val="PlaceholderText"/>
              <w:rFonts w:eastAsiaTheme="minorHAnsi"/>
            </w:rPr>
            <w:t>Click or tap here to enter text.</w:t>
          </w:r>
        </w:p>
      </w:docPartBody>
    </w:docPart>
    <w:docPart>
      <w:docPartPr>
        <w:name w:val="99AF7DEC796F41999389B717E0921B38"/>
        <w:category>
          <w:name w:val="General"/>
          <w:gallery w:val="placeholder"/>
        </w:category>
        <w:types>
          <w:type w:val="bbPlcHdr"/>
        </w:types>
        <w:behaviors>
          <w:behavior w:val="content"/>
        </w:behaviors>
        <w:guid w:val="{54E7B00C-483F-41BD-A388-90E12F3DCEB9}"/>
      </w:docPartPr>
      <w:docPartBody>
        <w:p w:rsidR="0089722E" w:rsidRDefault="0089722E" w:rsidP="0089722E">
          <w:pPr>
            <w:pStyle w:val="99AF7DEC796F41999389B717E0921B38"/>
          </w:pPr>
          <w:r w:rsidRPr="00E01814">
            <w:rPr>
              <w:rStyle w:val="PlaceholderText"/>
            </w:rPr>
            <w:t>Click or tap here to enter text.</w:t>
          </w:r>
        </w:p>
      </w:docPartBody>
    </w:docPart>
    <w:docPart>
      <w:docPartPr>
        <w:name w:val="E530E6C108AD42BCBC4E14BF26291E39"/>
        <w:category>
          <w:name w:val="General"/>
          <w:gallery w:val="placeholder"/>
        </w:category>
        <w:types>
          <w:type w:val="bbPlcHdr"/>
        </w:types>
        <w:behaviors>
          <w:behavior w:val="content"/>
        </w:behaviors>
        <w:guid w:val="{D85FC946-985B-4B17-842E-A8099B19AF64}"/>
      </w:docPartPr>
      <w:docPartBody>
        <w:p w:rsidR="0089722E" w:rsidRDefault="0089722E" w:rsidP="0089722E">
          <w:pPr>
            <w:pStyle w:val="E530E6C108AD42BCBC4E14BF26291E39"/>
          </w:pPr>
          <w:r w:rsidRPr="00E01814">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2E"/>
    <w:rsid w:val="000926C3"/>
    <w:rsid w:val="0009375A"/>
    <w:rsid w:val="0009439B"/>
    <w:rsid w:val="001E5EAC"/>
    <w:rsid w:val="002832DC"/>
    <w:rsid w:val="002B2D6F"/>
    <w:rsid w:val="003F07E9"/>
    <w:rsid w:val="00416420"/>
    <w:rsid w:val="004825DC"/>
    <w:rsid w:val="0056644B"/>
    <w:rsid w:val="00627F85"/>
    <w:rsid w:val="00701C83"/>
    <w:rsid w:val="007A20B0"/>
    <w:rsid w:val="00805472"/>
    <w:rsid w:val="0089722E"/>
    <w:rsid w:val="008A4657"/>
    <w:rsid w:val="008F0E3A"/>
    <w:rsid w:val="008F6E96"/>
    <w:rsid w:val="00A91AF6"/>
    <w:rsid w:val="00AD0409"/>
    <w:rsid w:val="00B0317C"/>
    <w:rsid w:val="00E2093D"/>
    <w:rsid w:val="00F50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EAC"/>
    <w:rPr>
      <w:color w:val="808080"/>
    </w:rPr>
  </w:style>
  <w:style w:type="paragraph" w:customStyle="1" w:styleId="63F7D9B5AAF3455EA46F3124E652F447">
    <w:name w:val="63F7D9B5AAF3455EA46F3124E652F447"/>
    <w:rsid w:val="0089722E"/>
  </w:style>
  <w:style w:type="paragraph" w:customStyle="1" w:styleId="31CCA270D567454AA569800EB8A938EB">
    <w:name w:val="31CCA270D567454AA569800EB8A938EB"/>
    <w:rsid w:val="0089722E"/>
  </w:style>
  <w:style w:type="paragraph" w:customStyle="1" w:styleId="2459851574A84CBC8B5F34109A7029B5">
    <w:name w:val="2459851574A84CBC8B5F34109A7029B5"/>
    <w:rsid w:val="0089722E"/>
  </w:style>
  <w:style w:type="paragraph" w:customStyle="1" w:styleId="782A95C2FEA1452CA6E40348C7BE5BC4">
    <w:name w:val="782A95C2FEA1452CA6E40348C7BE5BC4"/>
    <w:rsid w:val="0089722E"/>
  </w:style>
  <w:style w:type="paragraph" w:customStyle="1" w:styleId="BD756AF683774ABB9F27644C29AFDF0C">
    <w:name w:val="BD756AF683774ABB9F27644C29AFDF0C"/>
    <w:rsid w:val="0089722E"/>
  </w:style>
  <w:style w:type="paragraph" w:customStyle="1" w:styleId="847CD21E863147F1B63CDE8A180D8D0D">
    <w:name w:val="847CD21E863147F1B63CDE8A180D8D0D"/>
    <w:rsid w:val="0089722E"/>
  </w:style>
  <w:style w:type="paragraph" w:customStyle="1" w:styleId="99AF7DEC796F41999389B717E0921B38">
    <w:name w:val="99AF7DEC796F41999389B717E0921B38"/>
    <w:rsid w:val="0089722E"/>
  </w:style>
  <w:style w:type="paragraph" w:customStyle="1" w:styleId="E530E6C108AD42BCBC4E14BF26291E39">
    <w:name w:val="E530E6C108AD42BCBC4E14BF26291E39"/>
    <w:rsid w:val="008972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63">
      <a:dk1>
        <a:srgbClr val="000000"/>
      </a:dk1>
      <a:lt1>
        <a:srgbClr val="FFFFFF"/>
      </a:lt1>
      <a:dk2>
        <a:srgbClr val="12273F"/>
      </a:dk2>
      <a:lt2>
        <a:srgbClr val="E7E6E6"/>
      </a:lt2>
      <a:accent1>
        <a:srgbClr val="3CD7D9"/>
      </a:accent1>
      <a:accent2>
        <a:srgbClr val="FF7300"/>
      </a:accent2>
      <a:accent3>
        <a:srgbClr val="9E71FE"/>
      </a:accent3>
      <a:accent4>
        <a:srgbClr val="D4AF37"/>
      </a:accent4>
      <a:accent5>
        <a:srgbClr val="A5D700"/>
      </a:accent5>
      <a:accent6>
        <a:srgbClr val="FF50C8"/>
      </a:accent6>
      <a:hlink>
        <a:srgbClr val="E9496A"/>
      </a:hlink>
      <a:folHlink>
        <a:srgbClr val="FAD0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0491D60-DC54-4606-83AB-7E2AD565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 Form (1)</Template>
  <TotalTime>1</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Amy</dc:creator>
  <cp:keywords/>
  <dc:description/>
  <cp:lastModifiedBy>PRA Communications</cp:lastModifiedBy>
  <cp:revision>3</cp:revision>
  <cp:lastPrinted>2022-04-05T15:08:00Z</cp:lastPrinted>
  <dcterms:created xsi:type="dcterms:W3CDTF">2024-05-30T14:50:00Z</dcterms:created>
  <dcterms:modified xsi:type="dcterms:W3CDTF">2024-06-03T21:22:00Z</dcterms:modified>
  <cp:contentStatus>[Day Month Year]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119065005</vt:i4>
  </property>
  <property fmtid="{D5CDD505-2E9C-101B-9397-08002B2CF9AE}" pid="3" name="_NewReviewCycle">
    <vt:lpwstr/>
  </property>
  <property fmtid="{D5CDD505-2E9C-101B-9397-08002B2CF9AE}" pid="4" name="_EmailSubject">
    <vt:lpwstr>To publish: Solvency II approvals web update at 7am on Thursday 6 June 2024 </vt:lpwstr>
  </property>
  <property fmtid="{D5CDD505-2E9C-101B-9397-08002B2CF9AE}" pid="5" name="_AuthorEmail">
    <vt:lpwstr>Kamila.Botha@bankofengland.co.uk</vt:lpwstr>
  </property>
  <property fmtid="{D5CDD505-2E9C-101B-9397-08002B2CF9AE}" pid="6" name="_AuthorEmailDisplayName">
    <vt:lpwstr>Botha, Kamila</vt:lpwstr>
  </property>
  <property fmtid="{D5CDD505-2E9C-101B-9397-08002B2CF9AE}" pid="7" name="_PreviousAdHocReviewCycleID">
    <vt:i4>438382374</vt:i4>
  </property>
</Properties>
</file>