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9A" w:rsidRPr="004726BC" w:rsidRDefault="004726BC">
      <w:pPr>
        <w:rPr>
          <w:b/>
          <w:sz w:val="28"/>
          <w:szCs w:val="28"/>
        </w:rPr>
      </w:pPr>
      <w:r w:rsidRPr="004726BC">
        <w:rPr>
          <w:b/>
          <w:sz w:val="28"/>
          <w:szCs w:val="28"/>
        </w:rPr>
        <w:t>Goodstanding Letters</w:t>
      </w:r>
      <w:r w:rsidR="004410D0">
        <w:rPr>
          <w:b/>
          <w:sz w:val="28"/>
          <w:szCs w:val="28"/>
        </w:rPr>
        <w:t xml:space="preserve"> Check List</w:t>
      </w:r>
      <w:r w:rsidR="008847A3">
        <w:rPr>
          <w:b/>
          <w:sz w:val="28"/>
          <w:szCs w:val="28"/>
        </w:rPr>
        <w:t xml:space="preserve"> and Format of Information submission:</w:t>
      </w:r>
    </w:p>
    <w:p w:rsidR="004726BC" w:rsidRDefault="00360992" w:rsidP="004726BC">
      <w:pPr>
        <w:rPr>
          <w:b/>
          <w:bCs/>
        </w:rPr>
      </w:pPr>
      <w:r>
        <w:rPr>
          <w:b/>
          <w:bCs/>
        </w:rPr>
        <w:t xml:space="preserve">All fields in the checklist are mandatory </w:t>
      </w:r>
      <w:r w:rsidR="008847A3">
        <w:rPr>
          <w:b/>
          <w:bCs/>
        </w:rPr>
        <w:t xml:space="preserve">and </w:t>
      </w:r>
      <w:r w:rsidR="00A7140F">
        <w:rPr>
          <w:b/>
          <w:bCs/>
        </w:rPr>
        <w:t>must</w:t>
      </w:r>
      <w:r w:rsidR="008847A3">
        <w:rPr>
          <w:b/>
          <w:bCs/>
        </w:rPr>
        <w:t xml:space="preserve"> have ‘yes’ against them for us to </w:t>
      </w:r>
      <w:r w:rsidR="007C0354">
        <w:rPr>
          <w:b/>
          <w:bCs/>
        </w:rPr>
        <w:t>process</w:t>
      </w:r>
      <w:r w:rsidR="008847A3">
        <w:rPr>
          <w:b/>
          <w:bCs/>
        </w:rPr>
        <w:t xml:space="preserve"> the request.</w:t>
      </w:r>
      <w:r w:rsidR="008F51B2">
        <w:rPr>
          <w:b/>
          <w:bCs/>
        </w:rPr>
        <w:t xml:space="preserve">  Please complete </w:t>
      </w:r>
      <w:r w:rsidR="00120532">
        <w:rPr>
          <w:b/>
          <w:bCs/>
        </w:rPr>
        <w:t>a separate</w:t>
      </w:r>
      <w:r w:rsidR="008F51B2">
        <w:rPr>
          <w:b/>
          <w:bCs/>
        </w:rPr>
        <w:t xml:space="preserve"> checklist for each individual and firm you are enquiring about.  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567"/>
        <w:gridCol w:w="6792"/>
        <w:gridCol w:w="1196"/>
        <w:gridCol w:w="1077"/>
      </w:tblGrid>
      <w:tr w:rsidR="00C97AA1" w:rsidTr="00360992">
        <w:trPr>
          <w:trHeight w:val="540"/>
        </w:trPr>
        <w:tc>
          <w:tcPr>
            <w:tcW w:w="567" w:type="dxa"/>
          </w:tcPr>
          <w:p w:rsidR="00C97AA1" w:rsidRDefault="00C97AA1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  <w:tc>
          <w:tcPr>
            <w:tcW w:w="6792" w:type="dxa"/>
          </w:tcPr>
          <w:p w:rsidR="00085458" w:rsidRDefault="00ED6383" w:rsidP="00ED6383">
            <w:pPr>
              <w:spacing w:before="100" w:beforeAutospacing="1" w:after="100" w:afterAutospacing="1"/>
              <w:rPr>
                <w:b/>
                <w:color w:val="3F3F3F"/>
                <w:lang w:eastAsia="en-GB"/>
              </w:rPr>
            </w:pPr>
            <w:r>
              <w:rPr>
                <w:b/>
                <w:color w:val="3F3F3F"/>
                <w:lang w:eastAsia="en-GB"/>
              </w:rPr>
              <w:br/>
            </w:r>
            <w:r>
              <w:rPr>
                <w:b/>
                <w:color w:val="3F3F3F"/>
                <w:lang w:eastAsia="en-GB"/>
              </w:rPr>
              <w:br/>
            </w:r>
            <w:r w:rsidR="00C97AA1">
              <w:rPr>
                <w:b/>
                <w:color w:val="3F3F3F"/>
                <w:lang w:eastAsia="en-GB"/>
              </w:rPr>
              <w:t xml:space="preserve">Request for </w:t>
            </w:r>
            <w:r>
              <w:rPr>
                <w:b/>
                <w:color w:val="3F3F3F"/>
                <w:lang w:eastAsia="en-GB"/>
              </w:rPr>
              <w:t xml:space="preserve">                                                                             </w:t>
            </w:r>
          </w:p>
          <w:p w:rsidR="00C97AA1" w:rsidRPr="00085458" w:rsidRDefault="0004342D" w:rsidP="00ED6383">
            <w:pPr>
              <w:spacing w:before="100" w:beforeAutospacing="1" w:after="100" w:afterAutospacing="1"/>
              <w:rPr>
                <w:b/>
                <w:color w:val="3F3F3F"/>
                <w:lang w:eastAsia="en-GB"/>
              </w:rPr>
            </w:pPr>
            <w:r>
              <w:rPr>
                <w:i/>
                <w:color w:val="3F3F3F"/>
                <w:lang w:eastAsia="en-GB"/>
              </w:rPr>
              <w:t>I</w:t>
            </w:r>
            <w:r w:rsidR="00ED6383">
              <w:rPr>
                <w:i/>
                <w:color w:val="3F3F3F"/>
                <w:lang w:eastAsia="en-GB"/>
              </w:rPr>
              <w:t xml:space="preserve">nsert </w:t>
            </w:r>
            <w:r w:rsidR="00ED6383" w:rsidRPr="00ED6383">
              <w:rPr>
                <w:i/>
                <w:color w:val="3F3F3F"/>
                <w:lang w:eastAsia="en-GB"/>
              </w:rPr>
              <w:t>firm</w:t>
            </w:r>
            <w:r w:rsidR="00ED6383">
              <w:rPr>
                <w:i/>
                <w:color w:val="3F3F3F"/>
                <w:lang w:eastAsia="en-GB"/>
              </w:rPr>
              <w:t>’s</w:t>
            </w:r>
            <w:r w:rsidR="00ED6383" w:rsidRPr="00ED6383">
              <w:rPr>
                <w:i/>
                <w:color w:val="3F3F3F"/>
                <w:lang w:eastAsia="en-GB"/>
              </w:rPr>
              <w:t xml:space="preserve"> or individual</w:t>
            </w:r>
            <w:r w:rsidR="00ED6383">
              <w:rPr>
                <w:i/>
                <w:color w:val="3F3F3F"/>
                <w:lang w:eastAsia="en-GB"/>
              </w:rPr>
              <w:t>’s name</w:t>
            </w:r>
            <w:r w:rsidR="00ED6383" w:rsidRPr="00ED6383">
              <w:rPr>
                <w:i/>
                <w:color w:val="3F3F3F"/>
                <w:lang w:eastAsia="en-GB"/>
              </w:rPr>
              <w:t xml:space="preserve"> here</w:t>
            </w:r>
          </w:p>
          <w:p w:rsidR="00ED6383" w:rsidRPr="00360992" w:rsidRDefault="00ED6383" w:rsidP="00ED6383">
            <w:pPr>
              <w:spacing w:before="100" w:beforeAutospacing="1" w:after="100" w:afterAutospacing="1"/>
              <w:rPr>
                <w:b/>
                <w:color w:val="3F3F3F"/>
                <w:lang w:eastAsia="en-GB"/>
              </w:rPr>
            </w:pPr>
          </w:p>
        </w:tc>
        <w:tc>
          <w:tcPr>
            <w:tcW w:w="1196" w:type="dxa"/>
          </w:tcPr>
          <w:p w:rsidR="00C97AA1" w:rsidRPr="00360992" w:rsidRDefault="00C97AA1" w:rsidP="004726BC">
            <w:pPr>
              <w:spacing w:before="100" w:beforeAutospacing="1" w:after="100" w:afterAutospacing="1"/>
              <w:rPr>
                <w:b/>
                <w:color w:val="3F3F3F"/>
                <w:lang w:eastAsia="en-GB"/>
              </w:rPr>
            </w:pPr>
          </w:p>
        </w:tc>
        <w:tc>
          <w:tcPr>
            <w:tcW w:w="1077" w:type="dxa"/>
          </w:tcPr>
          <w:p w:rsidR="00C97AA1" w:rsidRPr="00360992" w:rsidRDefault="00C97AA1" w:rsidP="004726BC">
            <w:pPr>
              <w:spacing w:before="100" w:beforeAutospacing="1" w:after="100" w:afterAutospacing="1"/>
              <w:rPr>
                <w:b/>
                <w:color w:val="3F3F3F"/>
                <w:lang w:eastAsia="en-GB"/>
              </w:rPr>
            </w:pPr>
          </w:p>
        </w:tc>
      </w:tr>
      <w:tr w:rsidR="00360992" w:rsidTr="00360992">
        <w:trPr>
          <w:trHeight w:val="540"/>
        </w:trPr>
        <w:tc>
          <w:tcPr>
            <w:tcW w:w="567" w:type="dxa"/>
          </w:tcPr>
          <w:p w:rsidR="00360992" w:rsidRDefault="00360992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  <w:tc>
          <w:tcPr>
            <w:tcW w:w="6792" w:type="dxa"/>
          </w:tcPr>
          <w:p w:rsidR="00360992" w:rsidRPr="00360992" w:rsidRDefault="00360992" w:rsidP="00266309">
            <w:pPr>
              <w:spacing w:before="100" w:beforeAutospacing="1" w:after="100" w:afterAutospacing="1"/>
              <w:rPr>
                <w:b/>
                <w:color w:val="3F3F3F"/>
                <w:lang w:eastAsia="en-GB"/>
              </w:rPr>
            </w:pPr>
            <w:r w:rsidRPr="00360992">
              <w:rPr>
                <w:b/>
                <w:color w:val="3F3F3F"/>
                <w:lang w:eastAsia="en-GB"/>
              </w:rPr>
              <w:t>Have you:</w:t>
            </w:r>
          </w:p>
        </w:tc>
        <w:tc>
          <w:tcPr>
            <w:tcW w:w="1196" w:type="dxa"/>
          </w:tcPr>
          <w:p w:rsidR="00360992" w:rsidRPr="00360992" w:rsidRDefault="00360992" w:rsidP="004726BC">
            <w:pPr>
              <w:spacing w:before="100" w:beforeAutospacing="1" w:after="100" w:afterAutospacing="1"/>
              <w:rPr>
                <w:b/>
                <w:color w:val="3F3F3F"/>
                <w:lang w:eastAsia="en-GB"/>
              </w:rPr>
            </w:pPr>
            <w:r w:rsidRPr="00360992">
              <w:rPr>
                <w:b/>
                <w:color w:val="3F3F3F"/>
                <w:lang w:eastAsia="en-GB"/>
              </w:rPr>
              <w:t xml:space="preserve">Insert Yes </w:t>
            </w:r>
          </w:p>
        </w:tc>
        <w:tc>
          <w:tcPr>
            <w:tcW w:w="1077" w:type="dxa"/>
          </w:tcPr>
          <w:p w:rsidR="00360992" w:rsidRPr="00360992" w:rsidRDefault="00360992" w:rsidP="004726BC">
            <w:pPr>
              <w:spacing w:before="100" w:beforeAutospacing="1" w:after="100" w:afterAutospacing="1"/>
              <w:rPr>
                <w:b/>
                <w:color w:val="3F3F3F"/>
                <w:lang w:eastAsia="en-GB"/>
              </w:rPr>
            </w:pPr>
            <w:r w:rsidRPr="00360992">
              <w:rPr>
                <w:b/>
                <w:color w:val="3F3F3F"/>
                <w:lang w:eastAsia="en-GB"/>
              </w:rPr>
              <w:t>Insert No</w:t>
            </w:r>
          </w:p>
        </w:tc>
      </w:tr>
      <w:tr w:rsidR="00360992" w:rsidTr="00360992">
        <w:trPr>
          <w:trHeight w:val="813"/>
        </w:trPr>
        <w:tc>
          <w:tcPr>
            <w:tcW w:w="567" w:type="dxa"/>
          </w:tcPr>
          <w:p w:rsidR="00360992" w:rsidRDefault="00360992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1.</w:t>
            </w:r>
          </w:p>
        </w:tc>
        <w:tc>
          <w:tcPr>
            <w:tcW w:w="6792" w:type="dxa"/>
          </w:tcPr>
          <w:p w:rsidR="00360992" w:rsidRDefault="00360992" w:rsidP="008847A3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 xml:space="preserve">Checked the </w:t>
            </w:r>
            <w:hyperlink r:id="rId7" w:history="1">
              <w:r w:rsidRPr="004410D0">
                <w:rPr>
                  <w:rStyle w:val="Hyperlink"/>
                  <w:lang w:eastAsia="en-GB"/>
                </w:rPr>
                <w:t>Financial Services Register</w:t>
              </w:r>
            </w:hyperlink>
            <w:r>
              <w:rPr>
                <w:color w:val="3F3F3F"/>
                <w:lang w:eastAsia="en-GB"/>
              </w:rPr>
              <w:t xml:space="preserve"> for the firm(s)</w:t>
            </w:r>
            <w:r w:rsidR="008D2C94">
              <w:rPr>
                <w:color w:val="3F3F3F"/>
                <w:lang w:eastAsia="en-GB"/>
              </w:rPr>
              <w:t xml:space="preserve"> and</w:t>
            </w:r>
            <w:r>
              <w:rPr>
                <w:color w:val="3F3F3F"/>
                <w:lang w:eastAsia="en-GB"/>
              </w:rPr>
              <w:t>/</w:t>
            </w:r>
            <w:r w:rsidR="008D2C94">
              <w:rPr>
                <w:color w:val="3F3F3F"/>
                <w:lang w:eastAsia="en-GB"/>
              </w:rPr>
              <w:t xml:space="preserve">or </w:t>
            </w:r>
            <w:r>
              <w:rPr>
                <w:color w:val="3F3F3F"/>
                <w:lang w:eastAsia="en-GB"/>
              </w:rPr>
              <w:t xml:space="preserve">individual(s) and included individual and firm reference numbers from the </w:t>
            </w:r>
            <w:hyperlink r:id="rId8" w:history="1">
              <w:r w:rsidRPr="004410D0">
                <w:rPr>
                  <w:rStyle w:val="Hyperlink"/>
                  <w:lang w:eastAsia="en-GB"/>
                </w:rPr>
                <w:t>Financial Services Register</w:t>
              </w:r>
            </w:hyperlink>
            <w:r>
              <w:rPr>
                <w:color w:val="3F3F3F"/>
                <w:lang w:eastAsia="en-GB"/>
              </w:rPr>
              <w:t>?</w:t>
            </w:r>
            <w:r w:rsidR="008847A3">
              <w:rPr>
                <w:color w:val="3F3F3F"/>
                <w:lang w:eastAsia="en-GB"/>
              </w:rPr>
              <w:t xml:space="preserve"> </w:t>
            </w:r>
          </w:p>
        </w:tc>
        <w:tc>
          <w:tcPr>
            <w:tcW w:w="1196" w:type="dxa"/>
          </w:tcPr>
          <w:p w:rsidR="00360992" w:rsidRDefault="00360992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  <w:tc>
          <w:tcPr>
            <w:tcW w:w="1077" w:type="dxa"/>
          </w:tcPr>
          <w:p w:rsidR="00360992" w:rsidRDefault="00360992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</w:tr>
      <w:tr w:rsidR="00360992" w:rsidTr="00360992">
        <w:trPr>
          <w:trHeight w:val="813"/>
        </w:trPr>
        <w:tc>
          <w:tcPr>
            <w:tcW w:w="567" w:type="dxa"/>
          </w:tcPr>
          <w:p w:rsidR="00360992" w:rsidRDefault="00360992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2.</w:t>
            </w:r>
          </w:p>
        </w:tc>
        <w:tc>
          <w:tcPr>
            <w:tcW w:w="6792" w:type="dxa"/>
          </w:tcPr>
          <w:p w:rsidR="00360992" w:rsidRDefault="00360992" w:rsidP="00E610EB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 xml:space="preserve">Checked if we have </w:t>
            </w:r>
            <w:hyperlink r:id="rId9" w:history="1">
              <w:r w:rsidRPr="00490142">
                <w:rPr>
                  <w:rStyle w:val="Hyperlink"/>
                  <w:lang w:eastAsia="en-GB"/>
                </w:rPr>
                <w:t>published a notice</w:t>
              </w:r>
            </w:hyperlink>
            <w:r>
              <w:rPr>
                <w:color w:val="3F3F3F"/>
                <w:lang w:eastAsia="en-GB"/>
              </w:rPr>
              <w:t>?  (I</w:t>
            </w:r>
            <w:r w:rsidRPr="000F4746">
              <w:rPr>
                <w:color w:val="3F3F3F"/>
                <w:lang w:eastAsia="en-GB"/>
              </w:rPr>
              <w:t xml:space="preserve">t may help </w:t>
            </w:r>
            <w:r>
              <w:rPr>
                <w:color w:val="3F3F3F"/>
                <w:lang w:eastAsia="en-GB"/>
              </w:rPr>
              <w:t xml:space="preserve">you </w:t>
            </w:r>
            <w:r w:rsidRPr="000F4746">
              <w:rPr>
                <w:color w:val="3F3F3F"/>
                <w:lang w:eastAsia="en-GB"/>
              </w:rPr>
              <w:t xml:space="preserve">if </w:t>
            </w:r>
            <w:r>
              <w:rPr>
                <w:color w:val="3F3F3F"/>
                <w:lang w:eastAsia="en-GB"/>
              </w:rPr>
              <w:t>you are</w:t>
            </w:r>
            <w:r w:rsidRPr="000F4746">
              <w:rPr>
                <w:color w:val="3F3F3F"/>
                <w:lang w:eastAsia="en-GB"/>
              </w:rPr>
              <w:t xml:space="preserve"> aware there may be adverse information on the subject of </w:t>
            </w:r>
            <w:r>
              <w:rPr>
                <w:color w:val="3F3F3F"/>
                <w:lang w:eastAsia="en-GB"/>
              </w:rPr>
              <w:t>the</w:t>
            </w:r>
            <w:r w:rsidRPr="000F4746">
              <w:rPr>
                <w:color w:val="3F3F3F"/>
                <w:lang w:eastAsia="en-GB"/>
              </w:rPr>
              <w:t xml:space="preserve"> request</w:t>
            </w:r>
            <w:r>
              <w:rPr>
                <w:color w:val="3F3F3F"/>
                <w:lang w:eastAsia="en-GB"/>
              </w:rPr>
              <w:t>)</w:t>
            </w:r>
          </w:p>
        </w:tc>
        <w:tc>
          <w:tcPr>
            <w:tcW w:w="1196" w:type="dxa"/>
          </w:tcPr>
          <w:p w:rsidR="00360992" w:rsidRDefault="00360992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  <w:tc>
          <w:tcPr>
            <w:tcW w:w="1077" w:type="dxa"/>
          </w:tcPr>
          <w:p w:rsidR="00360992" w:rsidRDefault="00360992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</w:tr>
      <w:tr w:rsidR="00421C54" w:rsidTr="00360992">
        <w:trPr>
          <w:trHeight w:val="267"/>
        </w:trPr>
        <w:tc>
          <w:tcPr>
            <w:tcW w:w="567" w:type="dxa"/>
          </w:tcPr>
          <w:p w:rsidR="00421C54" w:rsidRDefault="00421C54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3.</w:t>
            </w:r>
          </w:p>
        </w:tc>
        <w:tc>
          <w:tcPr>
            <w:tcW w:w="6792" w:type="dxa"/>
          </w:tcPr>
          <w:p w:rsidR="00421C54" w:rsidRDefault="00421C54" w:rsidP="00421C54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Explained the r</w:t>
            </w:r>
            <w:r w:rsidRPr="00421C54">
              <w:rPr>
                <w:color w:val="3F3F3F"/>
                <w:lang w:eastAsia="en-GB"/>
              </w:rPr>
              <w:t xml:space="preserve">ationale for </w:t>
            </w:r>
            <w:r>
              <w:rPr>
                <w:color w:val="3F3F3F"/>
                <w:lang w:eastAsia="en-GB"/>
              </w:rPr>
              <w:t xml:space="preserve">submitting the request?  </w:t>
            </w:r>
          </w:p>
        </w:tc>
        <w:tc>
          <w:tcPr>
            <w:tcW w:w="1196" w:type="dxa"/>
          </w:tcPr>
          <w:p w:rsidR="00421C54" w:rsidRDefault="00421C54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  <w:tc>
          <w:tcPr>
            <w:tcW w:w="1077" w:type="dxa"/>
          </w:tcPr>
          <w:p w:rsidR="00421C54" w:rsidRDefault="00421C54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</w:tr>
      <w:tr w:rsidR="00360992" w:rsidTr="00360992">
        <w:trPr>
          <w:trHeight w:val="267"/>
        </w:trPr>
        <w:tc>
          <w:tcPr>
            <w:tcW w:w="567" w:type="dxa"/>
          </w:tcPr>
          <w:p w:rsidR="00360992" w:rsidRDefault="00421C54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4</w:t>
            </w:r>
            <w:r w:rsidR="00360992">
              <w:rPr>
                <w:color w:val="3F3F3F"/>
                <w:lang w:eastAsia="en-GB"/>
              </w:rPr>
              <w:t>.</w:t>
            </w:r>
          </w:p>
        </w:tc>
        <w:tc>
          <w:tcPr>
            <w:tcW w:w="6792" w:type="dxa"/>
          </w:tcPr>
          <w:p w:rsidR="00360992" w:rsidRDefault="00360992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Provided dates of birth/other names for individuals?</w:t>
            </w:r>
            <w:r w:rsidR="005C3C48">
              <w:rPr>
                <w:color w:val="3F3F3F"/>
                <w:lang w:eastAsia="en-GB"/>
              </w:rPr>
              <w:t>*</w:t>
            </w:r>
          </w:p>
        </w:tc>
        <w:tc>
          <w:tcPr>
            <w:tcW w:w="1196" w:type="dxa"/>
          </w:tcPr>
          <w:p w:rsidR="00360992" w:rsidRDefault="00360992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  <w:tc>
          <w:tcPr>
            <w:tcW w:w="1077" w:type="dxa"/>
          </w:tcPr>
          <w:p w:rsidR="00360992" w:rsidRDefault="00360992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</w:tr>
      <w:tr w:rsidR="00360992" w:rsidTr="00360992">
        <w:trPr>
          <w:trHeight w:val="273"/>
        </w:trPr>
        <w:tc>
          <w:tcPr>
            <w:tcW w:w="567" w:type="dxa"/>
          </w:tcPr>
          <w:p w:rsidR="00360992" w:rsidRDefault="00421C54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5</w:t>
            </w:r>
            <w:r w:rsidR="00360992">
              <w:rPr>
                <w:color w:val="3F3F3F"/>
                <w:lang w:eastAsia="en-GB"/>
              </w:rPr>
              <w:t>.</w:t>
            </w:r>
          </w:p>
        </w:tc>
        <w:tc>
          <w:tcPr>
            <w:tcW w:w="6792" w:type="dxa"/>
          </w:tcPr>
          <w:p w:rsidR="00360992" w:rsidRDefault="00360992" w:rsidP="00360992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Given us the date you would need us to service the request?</w:t>
            </w:r>
            <w:r w:rsidR="00A7140F">
              <w:rPr>
                <w:color w:val="3F3F3F"/>
                <w:lang w:eastAsia="en-GB"/>
              </w:rPr>
              <w:t xml:space="preserve"> </w:t>
            </w:r>
          </w:p>
        </w:tc>
        <w:tc>
          <w:tcPr>
            <w:tcW w:w="1196" w:type="dxa"/>
          </w:tcPr>
          <w:p w:rsidR="00360992" w:rsidRDefault="00360992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  <w:tc>
          <w:tcPr>
            <w:tcW w:w="1077" w:type="dxa"/>
          </w:tcPr>
          <w:p w:rsidR="00360992" w:rsidRDefault="00360992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</w:tr>
      <w:tr w:rsidR="00360992" w:rsidTr="00360992">
        <w:trPr>
          <w:trHeight w:val="540"/>
        </w:trPr>
        <w:tc>
          <w:tcPr>
            <w:tcW w:w="567" w:type="dxa"/>
          </w:tcPr>
          <w:p w:rsidR="00360992" w:rsidRDefault="00421C54" w:rsidP="00421C54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6</w:t>
            </w:r>
            <w:r w:rsidR="00360992">
              <w:rPr>
                <w:color w:val="3F3F3F"/>
                <w:lang w:eastAsia="en-GB"/>
              </w:rPr>
              <w:t>.</w:t>
            </w:r>
          </w:p>
        </w:tc>
        <w:tc>
          <w:tcPr>
            <w:tcW w:w="6792" w:type="dxa"/>
          </w:tcPr>
          <w:p w:rsidR="00360992" w:rsidRDefault="00360992" w:rsidP="005C3C48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 xml:space="preserve">Our internal service timeline is 42 </w:t>
            </w:r>
            <w:r w:rsidR="00A7140F">
              <w:rPr>
                <w:color w:val="3F3F3F"/>
                <w:lang w:eastAsia="en-GB"/>
              </w:rPr>
              <w:t xml:space="preserve">days to respond to the request. </w:t>
            </w:r>
            <w:r w:rsidR="00B769E3">
              <w:rPr>
                <w:color w:val="3F3F3F"/>
                <w:lang w:eastAsia="en-GB"/>
              </w:rPr>
              <w:t xml:space="preserve"> </w:t>
            </w:r>
            <w:r w:rsidR="00A7140F">
              <w:rPr>
                <w:color w:val="3F3F3F"/>
                <w:lang w:eastAsia="en-GB"/>
              </w:rPr>
              <w:t>I</w:t>
            </w:r>
            <w:r>
              <w:rPr>
                <w:color w:val="3F3F3F"/>
                <w:lang w:eastAsia="en-GB"/>
              </w:rPr>
              <w:t>f your requested date is urgent, have you given us the reason on the urgency of the request?</w:t>
            </w:r>
            <w:r w:rsidR="00B769E3">
              <w:rPr>
                <w:color w:val="3F3F3F"/>
                <w:lang w:eastAsia="en-GB"/>
              </w:rPr>
              <w:t xml:space="preserve"> </w:t>
            </w:r>
            <w:r>
              <w:rPr>
                <w:color w:val="3F3F3F"/>
                <w:lang w:eastAsia="en-GB"/>
              </w:rPr>
              <w:t xml:space="preserve"> </w:t>
            </w:r>
            <w:r w:rsidRPr="005C3C48">
              <w:rPr>
                <w:b/>
                <w:i/>
                <w:color w:val="3F3F3F"/>
                <w:lang w:eastAsia="en-GB"/>
              </w:rPr>
              <w:t>Please note, unless you provide us with a reason, we will deal with the request per the internal service timeline.</w:t>
            </w:r>
          </w:p>
        </w:tc>
        <w:tc>
          <w:tcPr>
            <w:tcW w:w="1196" w:type="dxa"/>
          </w:tcPr>
          <w:p w:rsidR="00360992" w:rsidRDefault="00360992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  <w:tc>
          <w:tcPr>
            <w:tcW w:w="1077" w:type="dxa"/>
          </w:tcPr>
          <w:p w:rsidR="00360992" w:rsidRDefault="00360992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</w:tr>
      <w:tr w:rsidR="00360992" w:rsidTr="00360992">
        <w:trPr>
          <w:trHeight w:val="813"/>
        </w:trPr>
        <w:tc>
          <w:tcPr>
            <w:tcW w:w="567" w:type="dxa"/>
          </w:tcPr>
          <w:p w:rsidR="00360992" w:rsidRDefault="00421C54" w:rsidP="00513033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7</w:t>
            </w:r>
            <w:r w:rsidR="00360992">
              <w:rPr>
                <w:color w:val="3F3F3F"/>
                <w:lang w:eastAsia="en-GB"/>
              </w:rPr>
              <w:t>.</w:t>
            </w:r>
          </w:p>
        </w:tc>
        <w:tc>
          <w:tcPr>
            <w:tcW w:w="6792" w:type="dxa"/>
          </w:tcPr>
          <w:p w:rsidR="00360992" w:rsidRDefault="00360992" w:rsidP="005C3C48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If the firm/individual is not on the register, expla</w:t>
            </w:r>
            <w:r w:rsidR="00121B5E">
              <w:rPr>
                <w:color w:val="3F3F3F"/>
                <w:lang w:eastAsia="en-GB"/>
              </w:rPr>
              <w:t xml:space="preserve">ined why you still need </w:t>
            </w:r>
            <w:r w:rsidR="00121B5E">
              <w:rPr>
                <w:color w:val="3F3F3F"/>
                <w:lang w:eastAsia="en-GB"/>
              </w:rPr>
              <w:br/>
              <w:t>a good</w:t>
            </w:r>
            <w:r>
              <w:rPr>
                <w:color w:val="3F3F3F"/>
                <w:lang w:eastAsia="en-GB"/>
              </w:rPr>
              <w:t>standing letter?</w:t>
            </w:r>
            <w:r w:rsidR="00B769E3">
              <w:rPr>
                <w:color w:val="3F3F3F"/>
                <w:lang w:eastAsia="en-GB"/>
              </w:rPr>
              <w:t xml:space="preserve"> </w:t>
            </w:r>
            <w:r>
              <w:rPr>
                <w:color w:val="3F3F3F"/>
                <w:lang w:eastAsia="en-GB"/>
              </w:rPr>
              <w:t xml:space="preserve"> </w:t>
            </w:r>
            <w:r w:rsidRPr="005C3C48">
              <w:rPr>
                <w:b/>
                <w:i/>
                <w:color w:val="3F3F3F"/>
                <w:lang w:eastAsia="en-GB"/>
              </w:rPr>
              <w:t xml:space="preserve">Please note, we will not be able to deal with the request </w:t>
            </w:r>
            <w:r w:rsidR="00A7140F" w:rsidRPr="005C3C48">
              <w:rPr>
                <w:b/>
                <w:i/>
                <w:color w:val="3F3F3F"/>
                <w:lang w:eastAsia="en-GB"/>
              </w:rPr>
              <w:t>without a response</w:t>
            </w:r>
            <w:r w:rsidR="00B769E3" w:rsidRPr="005C3C48">
              <w:rPr>
                <w:b/>
                <w:i/>
                <w:color w:val="3F3F3F"/>
                <w:lang w:eastAsia="en-GB"/>
              </w:rPr>
              <w:t>.</w:t>
            </w:r>
          </w:p>
        </w:tc>
        <w:tc>
          <w:tcPr>
            <w:tcW w:w="1196" w:type="dxa"/>
          </w:tcPr>
          <w:p w:rsidR="00360992" w:rsidRDefault="00360992" w:rsidP="00513033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  <w:tc>
          <w:tcPr>
            <w:tcW w:w="1077" w:type="dxa"/>
          </w:tcPr>
          <w:p w:rsidR="00360992" w:rsidRDefault="00360992" w:rsidP="00513033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</w:tr>
    </w:tbl>
    <w:p w:rsidR="005C3C48" w:rsidRPr="005B5487" w:rsidRDefault="005B5487" w:rsidP="005B5487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5B5487">
        <w:rPr>
          <w:rFonts w:ascii="Calibri" w:hAnsi="Calibri" w:cs="Calibri"/>
        </w:rPr>
        <w:t xml:space="preserve"> For more information about how we use personal data, please see our privacy notice </w:t>
      </w:r>
      <w:hyperlink r:id="rId10" w:history="1">
        <w:r w:rsidRPr="00C14A57">
          <w:rPr>
            <w:rStyle w:val="Hyperlink"/>
            <w:rFonts w:ascii="Calibri" w:hAnsi="Calibri" w:cs="Calibri"/>
          </w:rPr>
          <w:t>here</w:t>
        </w:r>
      </w:hyperlink>
      <w:r w:rsidRPr="005B5487">
        <w:rPr>
          <w:rFonts w:ascii="Calibri" w:hAnsi="Calibri" w:cs="Calibri"/>
        </w:rPr>
        <w:t>.</w:t>
      </w:r>
    </w:p>
    <w:p w:rsidR="00360992" w:rsidRDefault="00C046F2" w:rsidP="00C046F2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Other </w:t>
      </w:r>
      <w:r w:rsidR="00B769E3">
        <w:rPr>
          <w:rFonts w:ascii="Calibri" w:hAnsi="Calibri" w:cs="Calibri"/>
          <w:b/>
        </w:rPr>
        <w:t>c</w:t>
      </w:r>
      <w:r w:rsidRPr="00C046F2">
        <w:rPr>
          <w:rFonts w:ascii="Calibri" w:hAnsi="Calibri" w:cs="Calibri"/>
          <w:b/>
        </w:rPr>
        <w:t>omments</w:t>
      </w:r>
      <w:r w:rsidR="008847A3">
        <w:rPr>
          <w:rFonts w:ascii="Calibri" w:hAnsi="Calibri" w:cs="Calibri"/>
          <w:b/>
        </w:rPr>
        <w:t xml:space="preserve"> if the response to a field is ‘no’ and you still wish to send the request:</w:t>
      </w:r>
    </w:p>
    <w:p w:rsidR="00C046F2" w:rsidRDefault="006166E2" w:rsidP="00C046F2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bookmarkStart w:id="0" w:name="_GoBack"/>
      <w:bookmarkEnd w:id="0"/>
    </w:p>
    <w:p w:rsidR="00C14A57" w:rsidRDefault="00C14A57" w:rsidP="00C046F2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</w:rPr>
      </w:pPr>
    </w:p>
    <w:p w:rsidR="00C046F2" w:rsidRDefault="00121B5E" w:rsidP="00C046F2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Documents to be submitted with the email/letter</w:t>
      </w:r>
      <w:r w:rsidR="00C046F2">
        <w:rPr>
          <w:rFonts w:ascii="Calibri" w:hAnsi="Calibri" w:cs="Calibri"/>
          <w:b/>
        </w:rPr>
        <w:t>:</w:t>
      </w:r>
    </w:p>
    <w:p w:rsidR="00A7140F" w:rsidRPr="00A7140F" w:rsidRDefault="008847A3" w:rsidP="00A7140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8847A3">
        <w:rPr>
          <w:rFonts w:ascii="Calibri" w:hAnsi="Calibri" w:cs="Calibri"/>
        </w:rPr>
        <w:t>C</w:t>
      </w:r>
      <w:r w:rsidR="00A7140F">
        <w:rPr>
          <w:rFonts w:ascii="Calibri" w:hAnsi="Calibri" w:cs="Calibri"/>
        </w:rPr>
        <w:t>hecklist</w:t>
      </w:r>
    </w:p>
    <w:p w:rsidR="00C046F2" w:rsidRDefault="00121B5E" w:rsidP="00C046F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Supplementary d</w:t>
      </w:r>
      <w:r w:rsidR="002612A1">
        <w:rPr>
          <w:rFonts w:ascii="Calibri" w:hAnsi="Calibri" w:cs="Calibri"/>
        </w:rPr>
        <w:t>ocument</w:t>
      </w:r>
      <w:r w:rsidR="00C046F2" w:rsidRPr="008847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including </w:t>
      </w:r>
      <w:r w:rsidR="00C046F2" w:rsidRPr="008847A3">
        <w:rPr>
          <w:rFonts w:ascii="Calibri" w:hAnsi="Calibri" w:cs="Calibri"/>
        </w:rPr>
        <w:t>the responses to the checklist</w:t>
      </w:r>
    </w:p>
    <w:p w:rsidR="00C046F2" w:rsidRDefault="00C046F2" w:rsidP="00C046F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8847A3">
        <w:rPr>
          <w:rFonts w:ascii="Calibri" w:hAnsi="Calibri" w:cs="Calibri"/>
        </w:rPr>
        <w:t>Any other information</w:t>
      </w:r>
      <w:r w:rsidR="008847A3" w:rsidRPr="008847A3">
        <w:rPr>
          <w:rFonts w:ascii="Calibri" w:hAnsi="Calibri" w:cs="Calibri"/>
        </w:rPr>
        <w:t>/documents</w:t>
      </w:r>
      <w:r w:rsidR="006166E2">
        <w:rPr>
          <w:rFonts w:ascii="Calibri" w:hAnsi="Calibri" w:cs="Calibri"/>
        </w:rPr>
        <w:br/>
      </w:r>
    </w:p>
    <w:sectPr w:rsidR="00C046F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915" w:rsidRDefault="00F56915" w:rsidP="00F56915">
      <w:pPr>
        <w:spacing w:after="0" w:line="240" w:lineRule="auto"/>
      </w:pPr>
      <w:r>
        <w:separator/>
      </w:r>
    </w:p>
  </w:endnote>
  <w:endnote w:type="continuationSeparator" w:id="0">
    <w:p w:rsidR="00F56915" w:rsidRDefault="00F56915" w:rsidP="00F5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915" w:rsidRDefault="00F56915" w:rsidP="00F56915">
      <w:pPr>
        <w:spacing w:after="0" w:line="240" w:lineRule="auto"/>
      </w:pPr>
      <w:r>
        <w:separator/>
      </w:r>
    </w:p>
  </w:footnote>
  <w:footnote w:type="continuationSeparator" w:id="0">
    <w:p w:rsidR="00F56915" w:rsidRDefault="00F56915" w:rsidP="00F5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15" w:rsidRDefault="00F56915">
    <w:pPr>
      <w:pStyle w:val="Header"/>
    </w:pPr>
    <w:sdt>
      <w:sdtPr>
        <w:id w:val="28366797"/>
      </w:sdtPr>
      <w:sdtContent>
        <w:r>
          <w:rPr>
            <w:noProof/>
            <w:lang w:eastAsia="en-GB"/>
          </w:rPr>
          <w:drawing>
            <wp:inline distT="0" distB="0" distL="0" distR="0">
              <wp:extent cx="2449830" cy="467995"/>
              <wp:effectExtent l="0" t="0" r="7620" b="8255"/>
              <wp:docPr id="1" name="Picture 1" descr="BoE_PRA_logo_A4 8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BoE_PRA_logo_A4 80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4983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>
      <w:t xml:space="preserve">  </w:t>
    </w:r>
  </w:p>
  <w:p w:rsidR="00F56915" w:rsidRDefault="00F56915">
    <w:pPr>
      <w:pStyle w:val="Header"/>
    </w:pPr>
  </w:p>
  <w:p w:rsidR="00F56915" w:rsidRDefault="00F56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1D4F"/>
    <w:multiLevelType w:val="hybridMultilevel"/>
    <w:tmpl w:val="99362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81C86"/>
    <w:multiLevelType w:val="hybridMultilevel"/>
    <w:tmpl w:val="CCF0C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21CB"/>
    <w:multiLevelType w:val="hybridMultilevel"/>
    <w:tmpl w:val="B17C7BD4"/>
    <w:lvl w:ilvl="0" w:tplc="127C66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AB3"/>
    <w:multiLevelType w:val="hybridMultilevel"/>
    <w:tmpl w:val="7312FD6A"/>
    <w:lvl w:ilvl="0" w:tplc="79FE96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BC"/>
    <w:rsid w:val="0004342D"/>
    <w:rsid w:val="00085458"/>
    <w:rsid w:val="000D5336"/>
    <w:rsid w:val="000F4746"/>
    <w:rsid w:val="00120532"/>
    <w:rsid w:val="00121B5E"/>
    <w:rsid w:val="002612A1"/>
    <w:rsid w:val="00266309"/>
    <w:rsid w:val="002A5F49"/>
    <w:rsid w:val="0035587C"/>
    <w:rsid w:val="00360992"/>
    <w:rsid w:val="003D78B9"/>
    <w:rsid w:val="00421C54"/>
    <w:rsid w:val="004410D0"/>
    <w:rsid w:val="004726BC"/>
    <w:rsid w:val="0048469C"/>
    <w:rsid w:val="00490142"/>
    <w:rsid w:val="004F2A38"/>
    <w:rsid w:val="00513033"/>
    <w:rsid w:val="0052200A"/>
    <w:rsid w:val="00572B99"/>
    <w:rsid w:val="005957CF"/>
    <w:rsid w:val="005B5487"/>
    <w:rsid w:val="005C3C48"/>
    <w:rsid w:val="006166E2"/>
    <w:rsid w:val="007C0354"/>
    <w:rsid w:val="0085559A"/>
    <w:rsid w:val="008847A3"/>
    <w:rsid w:val="008D2C94"/>
    <w:rsid w:val="008F51B2"/>
    <w:rsid w:val="00A7140F"/>
    <w:rsid w:val="00B769E3"/>
    <w:rsid w:val="00BC329A"/>
    <w:rsid w:val="00BD6798"/>
    <w:rsid w:val="00C046F2"/>
    <w:rsid w:val="00C14A57"/>
    <w:rsid w:val="00C97AA1"/>
    <w:rsid w:val="00CD769C"/>
    <w:rsid w:val="00E610EB"/>
    <w:rsid w:val="00E77AB0"/>
    <w:rsid w:val="00E97A1E"/>
    <w:rsid w:val="00ED6383"/>
    <w:rsid w:val="00F16301"/>
    <w:rsid w:val="00F5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31FA"/>
  <w15:chartTrackingRefBased/>
  <w15:docId w15:val="{545B8862-91E5-4242-92E9-1AA8C16D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6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26BC"/>
    <w:pPr>
      <w:spacing w:after="190" w:line="190" w:lineRule="atLeast"/>
      <w:jc w:val="both"/>
    </w:pPr>
    <w:rPr>
      <w:rFonts w:ascii="Times New Roman" w:hAnsi="Times New Roman" w:cs="Times New Roman"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4726B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4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915"/>
  </w:style>
  <w:style w:type="paragraph" w:styleId="Footer">
    <w:name w:val="footer"/>
    <w:basedOn w:val="Normal"/>
    <w:link w:val="FooterChar"/>
    <w:uiPriority w:val="99"/>
    <w:unhideWhenUsed/>
    <w:rsid w:val="00F56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fca.org.uk/ShPo_HomePag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register.fca.org.uk/ShPo_HomeP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ankofengland.co.uk/legal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kofengland.co.uk/prudential-regulation/pra-statutory-powe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EE"/>
    <w:rsid w:val="00C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2FB47D4944AE287B1CC23CCE7AD54">
    <w:name w:val="BFF2FB47D4944AE287B1CC23CCE7AD54"/>
    <w:rsid w:val="00CC2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England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Alison</dc:creator>
  <cp:keywords/>
  <dc:description/>
  <cp:lastModifiedBy>Fisher, Alison</cp:lastModifiedBy>
  <cp:revision>37</cp:revision>
  <dcterms:created xsi:type="dcterms:W3CDTF">2019-08-06T13:04:00Z</dcterms:created>
  <dcterms:modified xsi:type="dcterms:W3CDTF">2019-10-31T11:30:00Z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1752014835</vt:i4>
  </property>
  <property fmtid="{D5CDD505-2E9C-101B-9397-08002B2CF9AE}" pid="3" name="_NewReviewCycle">
    <vt:lpwstr/>
  </property>
  <property fmtid="{D5CDD505-2E9C-101B-9397-08002B2CF9AE}" pid="4" name="_EmailSubject">
    <vt:lpwstr>For immediate publish please - contact us webpage update</vt:lpwstr>
  </property>
  <property fmtid="{D5CDD505-2E9C-101B-9397-08002B2CF9AE}" pid="5" name="_AuthorEmail">
    <vt:lpwstr>Chloe.Ward@bankofengland.gsi.gov.uk</vt:lpwstr>
  </property>
  <property fmtid="{D5CDD505-2E9C-101B-9397-08002B2CF9AE}" pid="6" name="_AuthorEmailDisplayName">
    <vt:lpwstr>Ward, Chloe</vt:lpwstr>
  </property>
</Properties>
</file>